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6017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Szkolny Program </w:t>
      </w:r>
    </w:p>
    <w:p w14:paraId="2A32369A" w14:textId="5A00F40A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Wychowawczo-Profilaktyczny </w:t>
      </w:r>
    </w:p>
    <w:p w14:paraId="719F0F9A" w14:textId="4BC4C753" w:rsidR="00F77218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dla OSM I st.</w:t>
      </w:r>
    </w:p>
    <w:p w14:paraId="636570A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ZPSM nr 4 w Warszawie</w:t>
      </w:r>
    </w:p>
    <w:p w14:paraId="459FDE82" w14:textId="3E9EEE9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2025/2026</w:t>
      </w:r>
    </w:p>
    <w:p w14:paraId="7233E4B4" w14:textId="4BD9C307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1BC446" w14:textId="50459E60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D9A6EA" w14:textId="4DE510E9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C6936F" w14:textId="4812EC87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08E3C4" w14:textId="05169F30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E5A4C4" w14:textId="37EED31D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25C631" w14:textId="24312AA8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3E353E" w14:textId="268D4692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D9079D" w14:textId="6505CAD4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431B15" w14:textId="6B72B5F7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BBAD8F" w14:textId="77777777" w:rsidR="007F255C" w:rsidRDefault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27F646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7689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Uchwalony przez Radę Pedagogiczną w dniu 29 września 2025 r.</w:t>
      </w:r>
    </w:p>
    <w:p w14:paraId="151F9521" w14:textId="77777777" w:rsidR="000A1702" w:rsidRDefault="00F7721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77A8C13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Podstawa prawna </w:t>
      </w:r>
    </w:p>
    <w:p w14:paraId="20095DF5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6646F7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14 grudnia 2016 r. – Prawo Oświatowe (Dz.U. z 2025 r., poz. 1043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zm.)  </w:t>
      </w:r>
    </w:p>
    <w:p w14:paraId="48BD25BB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7 września 1991 r. o systemie oświaty (Dz.U. z 2024 r. poz. 737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zm.) </w:t>
      </w:r>
    </w:p>
    <w:p w14:paraId="1B5D5306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26 stycznia 1982 r. Karta Nauczyciela ( Dz.U. z 2021 r. poz. 1762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zm.)  </w:t>
      </w:r>
    </w:p>
    <w:p w14:paraId="6646C9B8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19 sierpnia 1994 r. o ochronie zdrowia psychicznego (Dz.U. z 2020 r. poz. 685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  zm.) </w:t>
      </w:r>
    </w:p>
    <w:p w14:paraId="44B58F0E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Ustawa z dnia 9 listopada 1995 r. o ochronie zdrowia przed następstwami używania tytoniu  i wyrobów tytoniowych (Dz.U. z 2021 r. poz. 276.)  </w:t>
      </w:r>
    </w:p>
    <w:p w14:paraId="043DE58E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26 października 1982 r. o wychowaniu w trzeźwości i przeciwdziałaniu  alkoholizmowi (Dz.U. z 2021 r. poz. 1119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zm.)  </w:t>
      </w:r>
    </w:p>
    <w:p w14:paraId="559C276A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29 lipca 2005 r. o przeciwdziałaniu narkomanii (Dz.U. z 2020 r. poz. 2050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  zm.) </w:t>
      </w:r>
    </w:p>
    <w:p w14:paraId="62A0FB80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Konwencja o Prawach Dziecka przyjęta przez Zgromadzenie Ogólne ONZ 20 listopada 1989 r. 9. Rozporządzenie Ministra Edukacji Narodowej z dnia 9 sierpnia 2017 r. w sprawie zasad organizacji  i udzielania pomocy psychologiczno-pedagogicznej w publicznych przedszkolach, szkołach i  placówkach (Dz. U. poz. 1591) </w:t>
      </w:r>
    </w:p>
    <w:p w14:paraId="54DD5037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Ministra Kultury i Dziedzictwa Narodowego z dnia 6 września 2017 r. w sprawie  ramowych planów nauczania w publicznych szkołach i placówkach artystycznych (Dz.U. poz. 1763 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zm.)  </w:t>
      </w:r>
    </w:p>
    <w:p w14:paraId="495B2B57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Rozporządzenie Ministra Edukacji Narodowej i Sportu z dnia 31 grudnia 2002 r. w sprawie  bezpieczeństwa i higieny w publicznych i niepublicznych szkołach i placówkach (Dz.U. 2003 r. Nr  6 poz. 69)  </w:t>
      </w:r>
    </w:p>
    <w:p w14:paraId="499A8EE2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Rozporządzenie Ministra Kultury i Dziedzictwa Narodowego z dnia 6 września 2017 r. w sprawie  podstaw programowych kształcenia w zawodach szkolnictwa artystycznego w publicznych  szkołach artystycznych (Dz.U. 1793)</w:t>
      </w:r>
    </w:p>
    <w:p w14:paraId="49684B9E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129CC3B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B8CD97C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5805305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6FDD317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297DEE3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4E99E3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7250C4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59124A0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C36FB85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45BFEA6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844FE46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9DB8059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4D7A3A8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FAE4F41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2347AF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D81BA98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E05800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D9CB85D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059A2C0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9C566DB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507C7DD" w14:textId="26213E64" w:rsidR="000A1702" w:rsidRDefault="000A1702" w:rsidP="007F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dt>
      <w:sdtPr>
        <w:id w:val="-533888023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  <w:lang w:val="pl"/>
        </w:rPr>
      </w:sdtEndPr>
      <w:sdtContent>
        <w:p w14:paraId="3EBA1044" w14:textId="1B358AB6" w:rsidR="007F255C" w:rsidRDefault="007F255C">
          <w:pPr>
            <w:pStyle w:val="Nagwekspisutreci"/>
          </w:pPr>
          <w:r>
            <w:t>Spis treści</w:t>
          </w:r>
        </w:p>
        <w:p w14:paraId="527FD027" w14:textId="5B9D194E" w:rsidR="007F255C" w:rsidRDefault="007F255C">
          <w:pPr>
            <w:pStyle w:val="Spistreci1"/>
            <w:tabs>
              <w:tab w:val="right" w:leader="dot" w:pos="9063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1939955" w:history="1">
            <w:r w:rsidRPr="00FF51A7">
              <w:rPr>
                <w:rStyle w:val="Hipercze"/>
                <w:noProof/>
              </w:rPr>
              <w:t>Rozdział I Opis strategii wychowawczo-profilaktycznych Szkoły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1454F" w14:textId="38B111A5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56" w:history="1">
            <w:r w:rsidRPr="00FF51A7">
              <w:rPr>
                <w:rStyle w:val="Hipercze"/>
                <w:noProof/>
              </w:rPr>
              <w:t>Misja wychowawcza Szkoły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C92B6" w14:textId="0980D0ED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57" w:history="1">
            <w:r w:rsidRPr="00FF51A7">
              <w:rPr>
                <w:rStyle w:val="Hipercze"/>
                <w:noProof/>
              </w:rPr>
              <w:t>Sylwetka absolwenta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50DA3" w14:textId="766FE1BA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58" w:history="1">
            <w:r w:rsidRPr="00FF51A7">
              <w:rPr>
                <w:rStyle w:val="Hipercze"/>
                <w:noProof/>
              </w:rPr>
              <w:t>Zadania wychowawcze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68DE90" w14:textId="5C63AAC2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59" w:history="1">
            <w:r w:rsidRPr="00FF51A7">
              <w:rPr>
                <w:rStyle w:val="Hipercze"/>
                <w:noProof/>
              </w:rPr>
              <w:t>Zasady współpracy wychowawczej z rodzicami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2F0490" w14:textId="05E7AF7A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60" w:history="1">
            <w:r w:rsidRPr="00FF51A7">
              <w:rPr>
                <w:rStyle w:val="Hipercze"/>
                <w:noProof/>
              </w:rPr>
              <w:t>Tryb postępowania w sytuacjach kryzysowych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F08BE" w14:textId="73B5D2D9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61" w:history="1">
            <w:r w:rsidRPr="00FF51A7">
              <w:rPr>
                <w:rStyle w:val="Hipercze"/>
                <w:noProof/>
              </w:rPr>
              <w:t>Ceremoniał i tradycje szkoły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F2162" w14:textId="789D2FB2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62" w:history="1">
            <w:r w:rsidRPr="00FF51A7">
              <w:rPr>
                <w:rStyle w:val="Hipercze"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0ADEE" w14:textId="795DCC2D" w:rsidR="007F255C" w:rsidRDefault="007F255C">
          <w:pPr>
            <w:pStyle w:val="Spistreci1"/>
            <w:tabs>
              <w:tab w:val="right" w:leader="dot" w:pos="9063"/>
            </w:tabs>
            <w:rPr>
              <w:noProof/>
            </w:rPr>
          </w:pPr>
          <w:hyperlink w:anchor="_Toc211939963" w:history="1">
            <w:r w:rsidRPr="00FF51A7">
              <w:rPr>
                <w:rStyle w:val="Hipercze"/>
                <w:noProof/>
              </w:rPr>
              <w:t>Rozdział II Źródła Szkolnego programu Wychowawczo – Profilaktycznego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D4AB9" w14:textId="21B36451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64" w:history="1">
            <w:r w:rsidRPr="00FF51A7">
              <w:rPr>
                <w:rStyle w:val="Hipercze"/>
                <w:noProof/>
              </w:rPr>
              <w:t>Kierunki realizacji polityki oświatowej państwa w roku szkolnym 2025/2026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844B7" w14:textId="7E27DEA0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65" w:history="1">
            <w:r w:rsidRPr="00FF51A7">
              <w:rPr>
                <w:rStyle w:val="Hipercze"/>
                <w:noProof/>
              </w:rPr>
              <w:t>Wyniki diagnozy sytuacji wychowawczej w Szkole oraz potrzeb uczniów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11273" w14:textId="67D3E4F9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66" w:history="1">
            <w:r w:rsidRPr="00FF51A7">
              <w:rPr>
                <w:rStyle w:val="Hipercze"/>
                <w:noProof/>
              </w:rPr>
              <w:t>Cele ogólne wychowania i profilaktyki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2D83E5" w14:textId="6371376F" w:rsidR="007F255C" w:rsidRDefault="007F255C">
          <w:pPr>
            <w:pStyle w:val="Spistreci2"/>
            <w:tabs>
              <w:tab w:val="right" w:leader="dot" w:pos="9063"/>
            </w:tabs>
            <w:rPr>
              <w:noProof/>
            </w:rPr>
          </w:pPr>
          <w:hyperlink w:anchor="_Toc211939967" w:history="1">
            <w:r w:rsidRPr="00FF51A7">
              <w:rPr>
                <w:rStyle w:val="Hipercze"/>
                <w:noProof/>
              </w:rPr>
              <w:t>Cele szczegółowe wychowania i profilaktyki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9B1EB" w14:textId="5A246E5A" w:rsidR="007F255C" w:rsidRDefault="007F255C">
          <w:pPr>
            <w:pStyle w:val="Spistreci1"/>
            <w:tabs>
              <w:tab w:val="right" w:leader="dot" w:pos="9063"/>
            </w:tabs>
            <w:rPr>
              <w:noProof/>
            </w:rPr>
          </w:pPr>
          <w:hyperlink w:anchor="_Toc211939968" w:history="1">
            <w:r w:rsidRPr="00FF51A7">
              <w:rPr>
                <w:rStyle w:val="Hipercze"/>
                <w:noProof/>
              </w:rPr>
              <w:t>Rozdział III</w:t>
            </w:r>
            <w:r w:rsidRPr="00FF51A7">
              <w:rPr>
                <w:rStyle w:val="Hipercze"/>
                <w:b/>
                <w:noProof/>
              </w:rPr>
              <w:t> </w:t>
            </w:r>
            <w:r w:rsidRPr="00FF51A7">
              <w:rPr>
                <w:rStyle w:val="Hipercze"/>
                <w:noProof/>
              </w:rPr>
              <w:t xml:space="preserve"> Szczegółowe zadania wychowawczo-profilaktyczne realizowane w roku szk. 2025/26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ED959" w14:textId="42AA52C1" w:rsidR="007F255C" w:rsidRDefault="007F255C">
          <w:r>
            <w:rPr>
              <w:b/>
              <w:bCs/>
            </w:rPr>
            <w:fldChar w:fldCharType="end"/>
          </w:r>
        </w:p>
      </w:sdtContent>
    </w:sdt>
    <w:p w14:paraId="4CAF6074" w14:textId="77777777" w:rsidR="000A1702" w:rsidRDefault="00F77218">
      <w:pPr>
        <w:rPr>
          <w:color w:val="2F5496"/>
          <w:sz w:val="32"/>
          <w:szCs w:val="32"/>
        </w:rPr>
      </w:pPr>
      <w:r>
        <w:br w:type="page"/>
      </w:r>
      <w:bookmarkStart w:id="0" w:name="_GoBack"/>
      <w:bookmarkEnd w:id="0"/>
    </w:p>
    <w:p w14:paraId="7F142677" w14:textId="77777777" w:rsidR="000A1702" w:rsidRDefault="00F77218">
      <w:pPr>
        <w:pStyle w:val="Nagwek1"/>
      </w:pPr>
      <w:bookmarkStart w:id="1" w:name="_Toc211939955"/>
      <w:r>
        <w:lastRenderedPageBreak/>
        <w:t>Rozdział I Opis strategii wychowawczo-profilaktycznych Szkoły</w:t>
      </w:r>
      <w:bookmarkEnd w:id="1"/>
      <w:r>
        <w:t> </w:t>
      </w:r>
    </w:p>
    <w:p w14:paraId="4314ABC0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421" w:after="0" w:line="240" w:lineRule="auto"/>
        <w:ind w:right="6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Muzyka wśród innych sztuk pięknych, jest tą właśnie siłą, </w:t>
      </w:r>
    </w:p>
    <w:p w14:paraId="0B0DBCC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-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której przeznaczeniem jest budzić i kształtować  </w:t>
      </w:r>
    </w:p>
    <w:p w14:paraId="29107BA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drzemiące w każdej, najpierwotniejszej nawet duszy ludzkiej  </w:t>
      </w:r>
    </w:p>
    <w:p w14:paraId="7863BF0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right="25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tęsknoty i dążenia do życia na wyższym poziomie świadomości. </w:t>
      </w:r>
    </w:p>
    <w:p w14:paraId="25A567AF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54" w:after="0" w:line="240" w:lineRule="auto"/>
        <w:ind w:left="2" w:right="-6" w:firstLine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[…] jakkolwiek dla nas nauczycieli kształcenie wybitnych talentów […] jest prawdziwą radością i wytchnieniem, to jednak zdajemy sobie sprawę, iż – jeżeli są istotnie talentami – daliby sobie i bez nas radę! […] Istotne nasze zadanie leży na innej płaszczyźnie: musimy  wychowywać przyszłych wychowawców, ludzi idei i czynu – którzy zdobywszy […] istotne,  pogłębione, fachowe wykształcenie i przejąwszy się duchem (oby tak było!) służenia wielkiej,  społecznej sprawie, nieśli następnie do najdalszych zakątków olbrzymiego kraju światło  prawdziwej, nie fałszowanej, „nie stosowanej dla maluczkich” sztuki. </w:t>
      </w:r>
    </w:p>
    <w:p w14:paraId="5587781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32" w:after="0" w:line="240" w:lineRule="auto"/>
        <w:ind w:right="5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Karol Szymanowski </w:t>
      </w:r>
    </w:p>
    <w:p w14:paraId="4918050B" w14:textId="77777777" w:rsidR="000A1702" w:rsidRDefault="00F77218">
      <w:pPr>
        <w:pStyle w:val="Nagwek2"/>
      </w:pPr>
      <w:bookmarkStart w:id="2" w:name="_Toc211939956"/>
      <w:r>
        <w:t>Misja wychowawcza Szkoły</w:t>
      </w:r>
      <w:bookmarkEnd w:id="2"/>
      <w:r>
        <w:t> </w:t>
      </w:r>
    </w:p>
    <w:p w14:paraId="3986514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54" w:after="0" w:line="240" w:lineRule="auto"/>
        <w:ind w:left="3" w:right="-2" w:firstLine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Paradygmatem misji wychowawczej Szkoły jest komplementarność procesów dydaktycznych  i wychowawczych ze szczególnym wykorzystaniem artystycznego profilu naszej Szkoły. W ich  centrum stoi uczeń - w różnorodnych relacjach z nauczycielami, ze swoją rodziną oraz z innymi  uczniami. Wzajemne relacje uczestników życia szkolnego i procesy toczące się wokół nich i za  ich sprawą tworzą klimat wychowawczy Szkoły, którego kluczowe elementy decydujące o  właściwym rozwoju uczniów stanowią MISJĘ WYCHOWAWCZĄ SZKOŁY: </w:t>
      </w:r>
    </w:p>
    <w:p w14:paraId="70E932A3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left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14:paraId="3D487E3E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Nauczyciele, rodzice i uczniowie są współtwórcami jasnych norm obowiązujących w  Szkole. </w:t>
      </w:r>
    </w:p>
    <w:p w14:paraId="211FE113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Cała społeczność szkolna zna i rozumie powyższe normy, respektuje też istniejące zakazy  i nakazy, szczególnie te, które decydują bezpośrednio o bezpieczeństwie i zdrowiu.</w:t>
      </w:r>
    </w:p>
    <w:p w14:paraId="5F0A537E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Rozumiemy i stosujemy prawa związane z funkcją publiczną Szkoły i jej bytem formalnym,  respektujemy prawo wyżej stanowione. </w:t>
      </w:r>
    </w:p>
    <w:p w14:paraId="2A31EE7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Kultywujemy tradycję, także w wymiarze szkolnym, przywołując pamięć o wielkich  poprzednikach – artystach muzykach, pedagogach, absolwentach.  </w:t>
      </w:r>
    </w:p>
    <w:p w14:paraId="58959E46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Wspólnie tworzymy nowe wartości, odwołując się do kanonu wartości najwyższych:  patriotyzmu, altruizmu i tolerancji, poczucia przynależności do narodu i związków z kulturą  europejską, otwarcia na działania humanitarne, bogactwa muzyki i misji zawodu artysty  muzyka.  </w:t>
      </w:r>
    </w:p>
    <w:p w14:paraId="7EE5BDDD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Stale doskonalimy system wychowawczy, stosując sprawiedliwe formy nagradzania i  określając zakres niezbędnych kar. Stawiamy na wysoce zindywidualizowane formy pracy  wychowawczej, wykorzystując specyfikę kształcenia artystycznego.</w:t>
      </w:r>
    </w:p>
    <w:p w14:paraId="4EB1D0B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Doskonalimy współpracę pomiędzy wszystkimi uczestnikami procesów wychowawczych,  wzmacniając różne formy dialogu.  </w:t>
      </w:r>
    </w:p>
    <w:p w14:paraId="16A0685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Stwarzamy warunki do wszechstronnego rozwoju uczniów na poszczególnych etapach  edukacji.  </w:t>
      </w:r>
    </w:p>
    <w:p w14:paraId="22CF1750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Kształtujemy właściwe postawy wobec zjawisk współczesnego świata. </w:t>
      </w:r>
    </w:p>
    <w:p w14:paraId="7DBE25C2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Stymulujemy wszechstronny rozwój ucznia w sferze jego osobowości, zdobywania wiedzy  i umiejętności oraz wykorzystania potencjału artystycznego.  </w:t>
      </w:r>
    </w:p>
    <w:p w14:paraId="02BB918B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Stawiamy na kreatywność, samodzielność i dojrzałość emocjonalną. </w:t>
      </w:r>
    </w:p>
    <w:p w14:paraId="70CB43F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Rozwijamy umiejętności społeczne uczniów, animując i wspierając działania zespołowe.  Wskazujemy tu na szczególną rolę partnerstwa w muzyce.  </w:t>
      </w:r>
    </w:p>
    <w:p w14:paraId="40FAEC4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Działamy profilaktycznie przeciwko przemocy, aktom agresji, uzależnieniom, egoizmowi,  wykluczeniu i braku tolerancji, a także degradacji środowiska naturalnego. </w:t>
      </w:r>
    </w:p>
    <w:p w14:paraId="7546CA96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D6CD2F" w14:textId="77777777" w:rsidR="000A1702" w:rsidRDefault="00F77218">
      <w:pPr>
        <w:pStyle w:val="Nagwek2"/>
      </w:pPr>
      <w:bookmarkStart w:id="3" w:name="_Toc211939957"/>
      <w:r>
        <w:t>Sylwetka absolwenta</w:t>
      </w:r>
      <w:bookmarkEnd w:id="3"/>
      <w:r>
        <w:t> </w:t>
      </w:r>
    </w:p>
    <w:p w14:paraId="468A651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Absolwent ZPSM nr 4 im. Karola Szymanowskiego w Warszawie: </w:t>
      </w:r>
    </w:p>
    <w:p w14:paraId="46559F44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dobrze wykształcony, posiada rozległą i usystematyzowaną wiedzę; </w:t>
      </w:r>
    </w:p>
    <w:p w14:paraId="5DCBC11A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przygotowany do podjęcia dalszej nauki, umie efektywnie uczyć się i korzystać  </w:t>
      </w:r>
    </w:p>
    <w:p w14:paraId="6CBBF4A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360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 różnych źródeł wiedzy; </w:t>
      </w:r>
    </w:p>
    <w:p w14:paraId="01A4E42A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zna własną wartość i potrafi pokazać swoje dobre strony, pracuje nad własnym rozwojem;</w:t>
      </w:r>
    </w:p>
    <w:p w14:paraId="2DD1D5BB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szanuje drugiego człowieka, a jednocześnie wymaga szacunku dla siebie; </w:t>
      </w:r>
    </w:p>
    <w:p w14:paraId="660142CB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potrafi asertywnie wyrażać własne zdanie i bronić swoich poglądów,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konflikty  rozwiązywać w drodze kulturalnych negocjacji; </w:t>
      </w:r>
    </w:p>
    <w:p w14:paraId="596C659C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potrafi działać w grupie i przyjmować współodpowiedzialność za efekty tych działań; </w:t>
      </w:r>
    </w:p>
    <w:p w14:paraId="2E82FD92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konsekwentny, wytrwały i odpowiedzialny za swoje słowa i działania; </w:t>
      </w:r>
    </w:p>
    <w:p w14:paraId="72469317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ciekawy świata, wrażliwy na piękno otaczającej go natury i kultury; </w:t>
      </w:r>
    </w:p>
    <w:p w14:paraId="1885DD62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potrafi myśleć twórczo, podejmować decyzje i organizować swój czas; </w:t>
      </w:r>
    </w:p>
    <w:p w14:paraId="628AAE2C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 o zdrowie swoje i innych, jest życzliwy, uczynny i chętny do pomocy potrzebującym;</w:t>
      </w:r>
    </w:p>
    <w:p w14:paraId="7D48C950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odnosi się z szacunkiem do przeszłości i tradycji, zna historię i kulturę Polski i Europy; </w:t>
      </w:r>
    </w:p>
    <w:p w14:paraId="6C600183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docenia wartość różnorodności, jest otwarty na innych i tolerancyjny; </w:t>
      </w:r>
    </w:p>
    <w:p w14:paraId="3A26FDBE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posiada wrażliwość artystyczną oraz świadomość tworzenia i odbioru sztuki; </w:t>
      </w:r>
    </w:p>
    <w:p w14:paraId="04E1454F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świadomie rozwija swoje pasje, zainteresowania i zdolności artystyczne, ma gotowość  </w:t>
      </w:r>
    </w:p>
    <w:p w14:paraId="512C8EA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8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prezentacji swoich osiągnięć na estradzie i poczucie szacunku dla publiczności; </w:t>
      </w:r>
    </w:p>
    <w:p w14:paraId="3569D49E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82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bierze aktywny udział w życiu kulturalnym. </w:t>
      </w:r>
    </w:p>
    <w:p w14:paraId="380E8877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8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96199F" w14:textId="77777777" w:rsidR="000A1702" w:rsidRDefault="00F77218">
      <w:pPr>
        <w:pStyle w:val="Nagwek2"/>
      </w:pPr>
      <w:bookmarkStart w:id="4" w:name="_Toc211939958"/>
      <w:r>
        <w:t>Zadania wychowawcze</w:t>
      </w:r>
      <w:bookmarkEnd w:id="4"/>
      <w:r>
        <w:t> </w:t>
      </w:r>
    </w:p>
    <w:p w14:paraId="39619AD1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Dyrektor i kierownictwo Szkoły: </w:t>
      </w:r>
    </w:p>
    <w:p w14:paraId="707D0449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tworzą warunki do prowadzenia efektywnej pracy wychowawczo-profilaktycznej i  aktywności nauczycieli, uczniów i rodziców; </w:t>
      </w:r>
    </w:p>
    <w:p w14:paraId="071A65D9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wspierają nauczycieli i uczniów; </w:t>
      </w:r>
    </w:p>
    <w:p w14:paraId="1AC1FD17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budują w Szkole klimat współpracy i zaufania; </w:t>
      </w:r>
    </w:p>
    <w:p w14:paraId="1F172B3B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umożliwiają nauczycielom, rodzicom i uczniom realny wpływ na jakość pracy  wychowawczej;</w:t>
      </w:r>
    </w:p>
    <w:p w14:paraId="56E24209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tworzą warunki do rozwijania umiejętności wychowawczych nauczycieli. </w:t>
      </w:r>
    </w:p>
    <w:p w14:paraId="410C37A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5" w:after="0" w:line="240" w:lineRule="auto"/>
        <w:ind w:left="5" w:right="-3" w:firstLine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Zespół Wychowawczy, Zespół ds. Programu Wychowawczo-Profilaktycznego, Zespół ds.  W-F, Działań Prozdrowotnych, Rekreacji i Sportu: </w:t>
      </w:r>
    </w:p>
    <w:p w14:paraId="0CC0AA9D" w14:textId="77777777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8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diagnozują sytuację wychowawczą Szkoły; </w:t>
      </w:r>
    </w:p>
    <w:p w14:paraId="565DF671" w14:textId="77777777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8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planują doskonalenie zadań wychowawczych i działania profilaktyczne;</w:t>
      </w:r>
    </w:p>
    <w:p w14:paraId="6DC429BC" w14:textId="77777777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8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koordynują pracę wychowawczo-profilaktyczną Szkoły; </w:t>
      </w:r>
    </w:p>
    <w:p w14:paraId="19820597" w14:textId="77777777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wzajemnie wspierają się w pracy wychowawczo - profilaktycznej poprzez wymianę  doświadczeń, wspólne rozwiązywanie problemów. </w:t>
      </w:r>
    </w:p>
    <w:p w14:paraId="2C1D21B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Wychowawca klasy: </w:t>
      </w:r>
    </w:p>
    <w:p w14:paraId="74A405C1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6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realizuje w toku pracy wychowawczej treści i cele Programu Wychowawczo - Profilaktycznego Szkoły; </w:t>
      </w:r>
    </w:p>
    <w:p w14:paraId="537DC2DC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oparciu o Program Wychowawczo-Profilaktyczny Szkoły tworzy własny plan pracy  wychowawczej w klasie; </w:t>
      </w:r>
    </w:p>
    <w:p w14:paraId="1AA9549B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ukazuje uczniom jasne normy postępowania, pozytywnie motywuje klasę, wskazuje  autorytety i właściwe postawy moralne; </w:t>
      </w:r>
    </w:p>
    <w:p w14:paraId="6D1F7A40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integruje zespół klasowy i tworzy wśród uczniów atmosferę sprzyjającą koleżeństwu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przyjaźni; </w:t>
      </w:r>
    </w:p>
    <w:p w14:paraId="6BA1CF13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poznaje zainteresowania, zdolności i potrzeby uczniów oraz dba o ich rozwój; </w:t>
      </w:r>
    </w:p>
    <w:p w14:paraId="39920669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uwrażliwiony na uczniów potrzebujących pomocy psychologiczno-pedagogicznej, 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 przypadku stwierdzenia, że uczeń ze względu na potrzeby rozwojowe lub edukacyjne  wymaga objęcia pomocą psychologiczno-pedagogiczną, informuje o tym dyrektora Szkoły  oraz rodziców; </w:t>
      </w:r>
    </w:p>
    <w:p w14:paraId="320CC363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udziela uczniom wsparcia psychicznego w sytuacjach kryzysów osobistych, rodzinnych lub  szkolnych; </w:t>
      </w:r>
    </w:p>
    <w:p w14:paraId="2EB06D41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podejmuje działania umożliwiające rozwiązywanie konfliktów w zespole uczniów  oraz pomiędzy uczniami a innymi członkami społeczności szkolnej; </w:t>
      </w:r>
    </w:p>
    <w:p w14:paraId="415C2A9C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czuwa nad postępami w nauce i frekwencją uczniów, dokonuje comiesięcznych  podsumowań frekwencji uczniów; </w:t>
      </w:r>
    </w:p>
    <w:p w14:paraId="07DB6DE7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organizuje imprezy klasowe, wycieczki oraz inne sytuacje wychowawcze, stwarzające  możliwości integrowania klasy, kształtowania kultury osobistej uczniów, wdrażania  do współdziałania, poszerzania zainteresowań; </w:t>
      </w:r>
    </w:p>
    <w:p w14:paraId="0813F87C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utrzymuje regularny kontakt z rodzicami uczniów i włącza ich do działań wychowawczych;</w:t>
      </w:r>
    </w:p>
    <w:p w14:paraId="01305E0E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integruje rodziców i uczniów angażując ich do wspólnej pracy na rzecz klasy i Szkoły; </w:t>
      </w:r>
    </w:p>
    <w:p w14:paraId="3794EA9F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współdziała z nauczycielami uczącymi w klasie, uzgadnia z nimi i koordynuje działania  </w:t>
      </w:r>
    </w:p>
    <w:p w14:paraId="66F99DB1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wychowawcze wobec wszystkich uczniów, a w szczególności wobec uczniów szczególnie  uzdolnionych oraz uczniów z trudnościami w nauce i innymi problemami; </w:t>
      </w:r>
    </w:p>
    <w:p w14:paraId="112382FE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pozyskuje od nauczycieli informacje o funkcjonowaniu ucznia w klasie, jego sukcesach  </w:t>
      </w:r>
    </w:p>
    <w:p w14:paraId="1A650F23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porażkach; </w:t>
      </w:r>
    </w:p>
    <w:p w14:paraId="3202626B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6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współpracuje z pedagogiem i psychologiem szkolnym oraz innymi specjalistami,  świadczącymi pomoc w rozpoznawaniu potrzeb, trudności, zainteresowań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uzdolnień  uczniów;</w:t>
      </w:r>
    </w:p>
    <w:p w14:paraId="20867F43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utrzymuje regularny kontakt z nauczycielami indywidualnych przedmiotów artystycznych;</w:t>
      </w:r>
    </w:p>
    <w:p w14:paraId="62CCDF64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dostosowuje wymagania do potrzeb i możliwości ucznia oraz wspiera rodzica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 procesie  wychowawczym. </w:t>
      </w:r>
    </w:p>
    <w:p w14:paraId="68A2E60D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8" w:after="0" w:line="240" w:lineRule="auto"/>
        <w:ind w:lef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Nauczyciele: </w:t>
      </w:r>
    </w:p>
    <w:p w14:paraId="4C60820C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realizują treści wychowawcze wynikające z podstaw programowych poszczególnych zajęć  oraz wprowadzają do swojego przedmiotu elementy Programu Wychowawczo - Profilaktycznego Szkoły;</w:t>
      </w:r>
    </w:p>
    <w:p w14:paraId="2D69F3D5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22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wrażliwość na świat i ludzi w oparciu o wartości moralne;</w:t>
      </w:r>
    </w:p>
    <w:p w14:paraId="54BBF451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22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tworzą warunki umożliwiające wszechstronny rozwój uczniów; </w:t>
      </w:r>
    </w:p>
    <w:p w14:paraId="49989B45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umacniają w uczniach poczucie własnej wartości i własnych możliwości, dążą do  wypracowania przez nich samokrytycyzmu; </w:t>
      </w:r>
    </w:p>
    <w:p w14:paraId="7E8989B8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inspirują działania zespołowe uczniów; </w:t>
      </w:r>
    </w:p>
    <w:p w14:paraId="7D754802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pogłębiają zainteresowania uczniów i zachęcają ich do samodzielnego interpretowania  różnych przejawów kultury i sztuki; </w:t>
      </w:r>
    </w:p>
    <w:p w14:paraId="175871C9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201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uwrażliwiają uczniów na piękno, rozwijają ich wrażliwość estetyczną;</w:t>
      </w:r>
    </w:p>
    <w:p w14:paraId="3711E5A4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201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ściśle współdziałają z wychowawcami klas; </w:t>
      </w:r>
    </w:p>
    <w:p w14:paraId="44A39234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6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są uwrażliwieni na potrzeby uczniów potrzebujących pomocy psychologiczno-pedagogicznej; </w:t>
      </w:r>
    </w:p>
    <w:p w14:paraId="522CB59F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współpracują z rodzicami i włączają ich w sprawy klasy i Szkoły; </w:t>
      </w:r>
    </w:p>
    <w:p w14:paraId="184081B6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stosownie reagują na dostrzeżone dobro i zło w zachowaniu ucznia; </w:t>
      </w:r>
    </w:p>
    <w:p w14:paraId="7DBCDAA3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promują wśród uczniów pozytywne formy wypoczynku dostępne w Szkole i w mieście; </w:t>
      </w:r>
    </w:p>
    <w:p w14:paraId="511C8FE8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udzielają pomocy w przezwyciężaniu niepowodzeń szkolnych, w oparciu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 rozpoznanie  potrzeb uczniów; </w:t>
      </w:r>
    </w:p>
    <w:p w14:paraId="4FC99850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kształcą i wychowują dzieci w duchu patriotyzmu i demokracji, atmosferze wolności  sumienia i szacunku dla każdego człowieka; </w:t>
      </w:r>
    </w:p>
    <w:p w14:paraId="03E51786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inspirują uczniów do twórczych poszukiwań, rozwijają zdolność twórczego myślenia; </w:t>
      </w:r>
    </w:p>
    <w:p w14:paraId="06C416B9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własną postawą uczą systematyczności, dokładności, punktualności, tolerancji,  przestrzegania obowiązujących norm; </w:t>
      </w:r>
    </w:p>
    <w:p w14:paraId="2BA85CAC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dbają o kulturę osobistą i kulturę języka uczniów; </w:t>
      </w:r>
    </w:p>
    <w:p w14:paraId="74F8056D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zachęcają uczniów do samokształcenia; </w:t>
      </w:r>
    </w:p>
    <w:p w14:paraId="69F529B8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szacunek dla narodu i państwa oraz innych narodów i ich kultur. </w:t>
      </w:r>
    </w:p>
    <w:p w14:paraId="7D4E733F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A83E4F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Nauczyciele przedmiotów artystycznych: </w:t>
      </w:r>
    </w:p>
    <w:p w14:paraId="626B3171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right="1612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rozbudzają zamiłowanie do muzykowania indywidualnego i zespołowego;</w:t>
      </w:r>
    </w:p>
    <w:p w14:paraId="4554A699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right="1612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rozbudzają potrzebę rozwijania uzdolnień i zainteresowań; </w:t>
      </w:r>
    </w:p>
    <w:p w14:paraId="5B8820A9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rozbudzają potrzebę twórczej ekspresji, wyobraźni i aktywności twórczej; </w:t>
      </w:r>
    </w:p>
    <w:p w14:paraId="1059CE83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samodzielność, potrzebę ciągłego doskonalenia się, aktywną postawę wobec  kultury; </w:t>
      </w:r>
    </w:p>
    <w:p w14:paraId="60542645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osobowość artystyczną; </w:t>
      </w:r>
    </w:p>
    <w:p w14:paraId="174D0521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dyscyplinę myślową, pamięć i koncentrację; </w:t>
      </w:r>
    </w:p>
    <w:p w14:paraId="00CA7139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postawy patriotyczne poprzez ukazywanie roli muzyki polskiej w rozwoju </w:t>
      </w:r>
    </w:p>
    <w:p w14:paraId="71664DF4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kultury europejskiej i światowej; </w:t>
      </w:r>
    </w:p>
    <w:p w14:paraId="7CC976F5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57" w:right="690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podkreślają ważność czynnego uczestniczenia w życiu kulturalnym Szkoły i miasta.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Pedagog i psycholog szkolny: </w:t>
      </w:r>
    </w:p>
    <w:p w14:paraId="57E5A158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rozpoznają indywidualne potrzeby rozwojowe i edukacyjne oraz możliwości  psychofizyczne, wspierają mocne strony uczniów; </w:t>
      </w:r>
    </w:p>
    <w:p w14:paraId="1F6B8F0D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diagnozują przyczyny niepowodzeń uczniów, trudności wychowawczych, zaburzeń  emocjonalnych i wypracowują strategię działania; </w:t>
      </w:r>
    </w:p>
    <w:p w14:paraId="7C5BB6A4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zapobiegają zaburzeniom zachowania oraz organizują i realizują różne formy pomocy  psychologiczno-pedagogicznej w środowisku szkolnym poszczególnych uczniów;</w:t>
      </w:r>
    </w:p>
    <w:p w14:paraId="657AB85F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prowadzą pracę indywidualną z uczniem w formie porad, konsultacji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rozmów  wspierających; </w:t>
      </w:r>
    </w:p>
    <w:p w14:paraId="30000C06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prowadzą zajęcia o charakterze edukacyjno-profilaktycznym; </w:t>
      </w:r>
    </w:p>
    <w:p w14:paraId="0CDA1128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wspierają rodziców i nauczycieli w procesie wychowawczym; </w:t>
      </w:r>
    </w:p>
    <w:p w14:paraId="24D0F03E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współtworzą programy profilaktyczno-wychowawcze; </w:t>
      </w:r>
    </w:p>
    <w:p w14:paraId="7E9D43A6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prowadzą działalność terapeutyczną. </w:t>
      </w:r>
    </w:p>
    <w:p w14:paraId="7239424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5"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Rada Rodziców: </w:t>
      </w:r>
    </w:p>
    <w:p w14:paraId="19B1355A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reprezentuje ogół rodziców Szkoły oraz podejmuje działania wspierające proces  wychowawczo-profilaktyczny Szkoły; </w:t>
      </w:r>
    </w:p>
    <w:p w14:paraId="3E588C25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right="6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współpracuje z Radą Pedagogiczną w opracowaniu programu wychowawczo profilaktycznego Szkoły; </w:t>
      </w:r>
    </w:p>
    <w:p w14:paraId="66054819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współpracuje z dyrektorem, nauczycielami i Samorządem Uczniowskim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 realizacji  Programu Wychowawczo – Profilaktycznego Szkoły; </w:t>
      </w:r>
    </w:p>
    <w:p w14:paraId="73ABCD0E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pobudza i organizuje różne formy aktywności rodziców na rzecz wspomagania działań  wychowawczych i profilaktycznych Szkoły. </w:t>
      </w:r>
    </w:p>
    <w:p w14:paraId="20E69A75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2" w:after="0" w:line="240" w:lineRule="auto"/>
        <w:ind w:lef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Samorząd Uczniowski: </w:t>
      </w:r>
    </w:p>
    <w:p w14:paraId="49C04475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jest animatorem, inspiratorem i organizatorem życia kulturalnego oraz intelektualnego  uczniów na terenie Szkoły i poza nią; </w:t>
      </w:r>
    </w:p>
    <w:p w14:paraId="700F210E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reprezentuje środowisko uczniowskie wobec dyrektora i kierownictwa Szkoły oraz  w kontaktach z gronem pedagogicznym i Radą Rodziców; </w:t>
      </w:r>
    </w:p>
    <w:p w14:paraId="0F740D26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inicjuje działania dotyczące życia uczniów; </w:t>
      </w:r>
    </w:p>
    <w:p w14:paraId="72293668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propaguje ideę samorządności oraz wychowania w demokracji; </w:t>
      </w:r>
    </w:p>
    <w:p w14:paraId="32191830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1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angażuje i motywuje uczniów do wykonywania niezbędnych prac na rzecz klasy i Szkoły;</w:t>
      </w:r>
    </w:p>
    <w:p w14:paraId="07C1AC34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1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 o dobre imię i honor Szkoły oraz wzbogaca jej tradycję; </w:t>
      </w:r>
    </w:p>
    <w:p w14:paraId="2BF7F44C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wyraża za pośrednictwem swojego opiekuna opinie, dotyczące problemów społeczności  uczniowskiej; </w:t>
      </w:r>
    </w:p>
    <w:p w14:paraId="6263E44B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 prawo opiniować Program Wychowawczo-Profilaktyczny Szkoły; </w:t>
      </w:r>
    </w:p>
    <w:p w14:paraId="2D3A0589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włącza się w rozwiązywanie problemów wychowawczych Szkoły, w szczególności poprzez  promowanie właściwych postaw uczniów.</w:t>
      </w:r>
    </w:p>
    <w:p w14:paraId="25F32F04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D5F628C" w14:textId="77777777" w:rsidR="000A1702" w:rsidRDefault="00F77218">
      <w:pPr>
        <w:pStyle w:val="Nagwek2"/>
      </w:pPr>
      <w:bookmarkStart w:id="5" w:name="_Toc211939959"/>
      <w:r>
        <w:t>Zasady współpracy wychowawczej z rodzicami</w:t>
      </w:r>
      <w:bookmarkEnd w:id="5"/>
      <w:r>
        <w:t> </w:t>
      </w:r>
    </w:p>
    <w:p w14:paraId="4F549A9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left="7" w:right="2" w:hanging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Formy kontaktów Szkoły z rodzicami (w sytuacji zagrożenia epidemiologicznego spotkania  on-line): </w:t>
      </w:r>
    </w:p>
    <w:p w14:paraId="7BBC0EF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lef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zebrania klasowe rodziców; </w:t>
      </w:r>
    </w:p>
    <w:p w14:paraId="7897E23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lef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dni otwarte dla rodziców; </w:t>
      </w:r>
    </w:p>
    <w:p w14:paraId="75CE3DC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konsultacje indywidualne z nauczycielami; </w:t>
      </w:r>
    </w:p>
    <w:p w14:paraId="0426025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kontakty indywidualne z wychowawcą; </w:t>
      </w:r>
    </w:p>
    <w:p w14:paraId="4134C335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rozmowy telefoniczne, korespondencja listowna i elektroniczna; </w:t>
      </w:r>
    </w:p>
    <w:p w14:paraId="2031AEE8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lef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korespondencja w dzienniku elektronicznym; </w:t>
      </w:r>
    </w:p>
    <w:p w14:paraId="2D0FCE4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wezwanie rodziców do Szkoły w sytuacjach trudnych. </w:t>
      </w:r>
    </w:p>
    <w:p w14:paraId="52694505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3"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Rodzice mają prawo do: </w:t>
      </w:r>
    </w:p>
    <w:p w14:paraId="2B89B8BE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pełnej informacji dotyczącej funkcjonowania ucznia w Szkole; </w:t>
      </w:r>
    </w:p>
    <w:p w14:paraId="5D812863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wglądu do Programu Wychowawczo-Profilaktycznego Szkoły i wyrażania o nim swojej  opinii; </w:t>
      </w:r>
    </w:p>
    <w:p w14:paraId="3EF7563A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współdecydowania o realizowanych celach wychowawczych Szkoły oraz do  współorganizowania pracy wychowawczej w Szkole i klasie; </w:t>
      </w:r>
    </w:p>
    <w:p w14:paraId="31B3B701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podejmowania uchwał w sprawie Programu Wychowawczo-Profilaktycznego Szkoły na  zebraniach Rady Rodziców; </w:t>
      </w:r>
    </w:p>
    <w:p w14:paraId="56806339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decyzji w sprawie uczęszczania bądź nieuczęszczania ucznia na zajęcia religii, etyki  i edukacji zdrowotnej; </w:t>
      </w:r>
    </w:p>
    <w:p w14:paraId="166B74F3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uzyskania pomocy w sprawach dotyczących wychowania od dyrektora, kierownictwa  Szkoły, wychowawcy, nauczycieli, pedagoga i psychologa szkolnego; </w:t>
      </w:r>
    </w:p>
    <w:p w14:paraId="33724FB1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udziału w uroczystościach klasowych i szkolnych, występach artystycznych, koncertach  i audycjach muzycznych; </w:t>
      </w:r>
    </w:p>
    <w:p w14:paraId="436802BB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udziału w organizowanych przez Szkołę warsztatach, szkoleniach i innych formach  edukacji rodzicielskiej, wspierających procesy wychowawcze i profilaktyczne.  </w:t>
      </w:r>
    </w:p>
    <w:p w14:paraId="083D9A13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32"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Rodzice są zobowiązani do: </w:t>
      </w:r>
    </w:p>
    <w:p w14:paraId="3E4C9216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82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dbania o właściwe wywiązywanie się dziecka z obowiązków szkolnych;</w:t>
      </w:r>
    </w:p>
    <w:p w14:paraId="1A8D1EE6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82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uczestniczenia w zebraniach klasowych i dniach otwartych; </w:t>
      </w:r>
    </w:p>
    <w:p w14:paraId="32E72D48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stawiania się na indywidualne wezwania w sprawach swoich dzieci;</w:t>
      </w:r>
    </w:p>
    <w:p w14:paraId="69C0E0D2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poszanowania godności nauczycieli i innych pracowników Szkoły oraz nie podważania  ich autorytetu wobec uczniów; </w:t>
      </w:r>
    </w:p>
    <w:p w14:paraId="277DC4F0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utrzymywania stałego kontaktu z wychowawcą oraz niezbędnych kontaktów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z innymi  nauczycielami, w tym przede wszystkim z nauczycielem przedmiotu głównego. </w:t>
      </w:r>
    </w:p>
    <w:p w14:paraId="1EF8ED34" w14:textId="77777777" w:rsidR="000A1702" w:rsidRDefault="000A1702">
      <w:pPr>
        <w:pStyle w:val="Nagwek2"/>
      </w:pPr>
    </w:p>
    <w:p w14:paraId="4EB09857" w14:textId="77777777" w:rsidR="000A1702" w:rsidRDefault="00F77218">
      <w:pPr>
        <w:pStyle w:val="Nagwek2"/>
      </w:pPr>
      <w:bookmarkStart w:id="6" w:name="_Toc211939960"/>
      <w:r>
        <w:t>Tryb postępowania w sytuacjach kryzysowych</w:t>
      </w:r>
      <w:bookmarkEnd w:id="6"/>
      <w:r>
        <w:t> </w:t>
      </w:r>
    </w:p>
    <w:p w14:paraId="67D12123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Szkoła jest zobowiązana zapewnić niezbędną pomoc uczniowi i jego rodzicom w razie  zaistnienia sytuacji trudnej wychowawczo lub w sytuacji kryzysowej. </w:t>
      </w:r>
    </w:p>
    <w:p w14:paraId="5CF12C41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udzielania takiej pomocy, zależnie od potrzeb, są powołani dyrektor lub inny  przedstawiciel kierownictwa Szkoły, wychowawca klasy, inni nauczyciele (także działający  w odpowiednich zespołach), pedagog i psycholog szkolny.</w:t>
      </w:r>
    </w:p>
    <w:p w14:paraId="2B3BB313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niektórych przypadkach Szkoła może zwrócić się o pomoc do instytucji zewnętrznych  powołanych i uprawnionych do działania we współpracy ze Szkołą. </w:t>
      </w:r>
    </w:p>
    <w:p w14:paraId="2C51A43D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Szczegółowy tryb postępowania w sytuacjach kryzysowych ujęty jest w szkolnych  procedurach i regulaminach. </w:t>
      </w:r>
    </w:p>
    <w:p w14:paraId="531684D0" w14:textId="77777777" w:rsidR="000A1702" w:rsidRDefault="000A1702">
      <w:pPr>
        <w:pStyle w:val="Nagwek2"/>
      </w:pPr>
    </w:p>
    <w:p w14:paraId="21F1F26F" w14:textId="77777777" w:rsidR="000A1702" w:rsidRDefault="00F77218">
      <w:pPr>
        <w:pStyle w:val="Nagwek2"/>
      </w:pPr>
      <w:bookmarkStart w:id="7" w:name="_Toc211939961"/>
      <w:r>
        <w:t>Ceremoniał i tradycje szkoły</w:t>
      </w:r>
      <w:bookmarkEnd w:id="7"/>
      <w:r>
        <w:t> </w:t>
      </w:r>
    </w:p>
    <w:p w14:paraId="59EE621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left="7" w:right="902" w:hanging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tradycji ZPSM nr 4 im. Karola Szymanowskiego należą następujące uroczystości: </w:t>
      </w:r>
    </w:p>
    <w:p w14:paraId="2936F1EA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902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rozpoczęcie roku szkolnego; </w:t>
      </w:r>
    </w:p>
    <w:p w14:paraId="3BEB6FC1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902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ślubowanie klas pierwszych; </w:t>
      </w:r>
    </w:p>
    <w:p w14:paraId="522B1F78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Dzień Edukacji Narodowej – „Karolki”; </w:t>
      </w:r>
    </w:p>
    <w:p w14:paraId="5B632F0F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2228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akademia z okazji Narodowego Święta Niepodległości;</w:t>
      </w:r>
    </w:p>
    <w:p w14:paraId="071144F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2228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spotkania opłatkowe z okazji Świąt Bożego Narodzenia; </w:t>
      </w:r>
    </w:p>
    <w:p w14:paraId="3C8E9A0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studniówka; </w:t>
      </w:r>
    </w:p>
    <w:p w14:paraId="45B70B01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dzień otwarty dla kandydatów do Szkoły; </w:t>
      </w:r>
    </w:p>
    <w:p w14:paraId="1A2DFBC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Dzień Dziecka; </w:t>
      </w:r>
    </w:p>
    <w:p w14:paraId="7120058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koncerty charytatywne; </w:t>
      </w:r>
    </w:p>
    <w:p w14:paraId="748049BB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koncerty szkolne w salach koncertowych Warszawy; </w:t>
      </w:r>
    </w:p>
    <w:p w14:paraId="78996E5C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-3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koncerty szkolne, koncerty tematyczne przygotowywane przez poszczególne klasy oraz  przez PSM II st.; </w:t>
      </w:r>
    </w:p>
    <w:p w14:paraId="312BC120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pożegnanie absolwentów; </w:t>
      </w:r>
    </w:p>
    <w:p w14:paraId="769CAC48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zakończenie roku szkolnego. </w:t>
      </w:r>
    </w:p>
    <w:p w14:paraId="738A472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5" w:after="0" w:line="240" w:lineRule="auto"/>
        <w:ind w:left="7" w:right="1" w:hanging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Podczas najważniejszych uroczystości szkolnych pielęgnuje się ceremoniał wprowadzenia  Sztandaru Szkoły oraz odśpiewania Hymnu Polski.  </w:t>
      </w:r>
    </w:p>
    <w:p w14:paraId="1AD9A7D3" w14:textId="77777777" w:rsidR="000A1702" w:rsidRDefault="000A1702">
      <w:pPr>
        <w:pStyle w:val="Nagwek2"/>
      </w:pPr>
    </w:p>
    <w:p w14:paraId="2B0803B9" w14:textId="77777777" w:rsidR="000A1702" w:rsidRDefault="00F77218">
      <w:pPr>
        <w:pStyle w:val="Nagwek2"/>
      </w:pPr>
      <w:bookmarkStart w:id="8" w:name="_Toc211939962"/>
      <w:r>
        <w:t>Postanowienia końcowe</w:t>
      </w:r>
      <w:bookmarkEnd w:id="8"/>
      <w:r>
        <w:t> </w:t>
      </w:r>
    </w:p>
    <w:p w14:paraId="6D83A147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Zmiany, poprawki i nowe postanowienia do Programu Wychowawczo-Profilaktycznego  są wnoszone w trybie obowiązującym dla jego uchwalenia, tzn. w drodze porozumienia  pomiędzy Radą Pedagogiczną i Radą Rodziców wyrażonego w drodze odpowiednich  uchwał, a także po zaopiniowaniu przez Samorząd Szkolny. </w:t>
      </w:r>
    </w:p>
    <w:p w14:paraId="6DCF0F29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Integralną częścią Programu Wychowawczo-Profilaktycznego jest zmienny załącznik  określający priorytetowe zadania wychowawcze formułowane na każdy rok szkolny.  </w:t>
      </w:r>
    </w:p>
    <w:p w14:paraId="3B85872A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Priorytetowe zadania wychowawcze są formułowane w oparciu o następujące  przesłanki: </w:t>
      </w:r>
    </w:p>
    <w:p w14:paraId="0C9F260F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wyniki ewaluacji Programu Wychowawczo-Profilaktycznego z poprzedniego roku  szkolnego; </w:t>
      </w:r>
    </w:p>
    <w:p w14:paraId="5083D215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diagnozę procesów wychowawczych w poprzednim roku szkolnym polegającą na  określeniu słabych i mocnych stron; </w:t>
      </w:r>
    </w:p>
    <w:p w14:paraId="6C1F5827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36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wymagań i priorytetów wynikających z zewnętrznego nadzoru pedagogicznego.  </w:t>
      </w:r>
    </w:p>
    <w:p w14:paraId="0985B8EC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36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Ewaluacja Programu Wychowawczo-Profilaktycznego polega na: </w:t>
      </w:r>
    </w:p>
    <w:p w14:paraId="6A13E6CF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bieżącym obserwowaniu zachowania uczniów i podejmowanych działań  wychowawczych we wszystkich sytuacjach szkolnych;</w:t>
      </w:r>
    </w:p>
    <w:p w14:paraId="188A926E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monitorowaniu frekwencji uczniów na zajęciach; </w:t>
      </w:r>
    </w:p>
    <w:p w14:paraId="172049C6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right="2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analizie realizacji programu w zespole wychowawczym oraz na posiedzeniach rady  pedagogicznej; </w:t>
      </w:r>
    </w:p>
    <w:p w14:paraId="4CBAF32A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badaniach opinii w trakcie zebrań i spotkań indywidualnych z rodzicami oraz zebrań  samorządu uczniowskiego; </w:t>
      </w:r>
    </w:p>
    <w:p w14:paraId="3B0F81FA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rozpoznawaniu trudnych przypadków wychowawczych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podejmowaniu  odpowiednich działań zaradczych. </w:t>
      </w:r>
    </w:p>
    <w:p w14:paraId="5CFA26FD" w14:textId="77777777" w:rsidR="000A1702" w:rsidRDefault="000A1702">
      <w:pPr>
        <w:pStyle w:val="Nagwek1"/>
      </w:pPr>
    </w:p>
    <w:p w14:paraId="03B6A995" w14:textId="77777777" w:rsidR="000A1702" w:rsidRDefault="00F77218">
      <w:pPr>
        <w:pStyle w:val="Nagwek1"/>
      </w:pPr>
      <w:bookmarkStart w:id="9" w:name="_Toc211939963"/>
      <w:r>
        <w:t>Rozdział II Źródła Szkolnego programu Wychowawczo – Profilaktycznego</w:t>
      </w:r>
      <w:bookmarkEnd w:id="9"/>
    </w:p>
    <w:p w14:paraId="11945B4D" w14:textId="77777777" w:rsidR="000A1702" w:rsidRDefault="00F77218">
      <w:pPr>
        <w:pStyle w:val="Nagwek2"/>
      </w:pPr>
      <w:bookmarkStart w:id="10" w:name="_Toc211939964"/>
      <w:r>
        <w:t>Kierunki realizacji polityki oświatowej państwa w roku szkolnym 2025/2026</w:t>
      </w:r>
      <w:bookmarkEnd w:id="10"/>
    </w:p>
    <w:p w14:paraId="037F45D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djduclc4x54h" w:colFirst="0" w:colLast="0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Szkolny Program Wychowawczo-Profilaktyczny uwzględnia następujące kierunki realizacji polityki oświatowej państwa w roku szkolnym 2025/2026</w:t>
      </w:r>
    </w:p>
    <w:p w14:paraId="44A7B4D4" w14:textId="77777777" w:rsidR="000A1702" w:rsidRDefault="00F7721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65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Kształtowanie myślenia analitycznego poprzez interdyscyplinarne podejście do nauczania przedmiotów przyrodniczych i ścisłych oraz poprzez rozwijanie umiejętności matematycznych w kształceniu ogólnym.</w:t>
      </w:r>
    </w:p>
    <w:p w14:paraId="70D113C9" w14:textId="77777777" w:rsidR="000A1702" w:rsidRDefault="00F77218" w:rsidP="00B0693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Szkoła miejscem edukacji obywatelskiej - kształtowanie postaw patriotycznych, społecznych i obywatelskich, odpowiedzialności za region i ojczyznę, dbałości o bezpieczeństwo własne i innych.</w:t>
      </w:r>
    </w:p>
    <w:p w14:paraId="1FF10001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Promocja zdrowego trybu życia w szkole - kształtowanie postaw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zachowań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prozdrowotnych. Wspieranie aktywności fizycznej uczniów.</w:t>
      </w:r>
    </w:p>
    <w:p w14:paraId="7B99F51C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Profilaktyka przemocy rówieśniczej. Zdrowie psychiczne dzieci i młodzieży, wsparcie w kryzysach psychicznych.</w:t>
      </w:r>
    </w:p>
    <w:p w14:paraId="5C5D2FB4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Promowanie higieny cyfrowej i bezpiecznego poruszania się w sieci. Rozwijanie umiejętności krytycznej analizy informacji dostępnych w Internecie. Poprawne metodycznie wykorzystywanie przez nauczycieli nowoczesnych technologii, w szczególności opartych na sztucznej inteligencji oraz korzystanie z zasobów Zintegrowanej Platformy Edukacyjnej.</w:t>
      </w:r>
    </w:p>
    <w:p w14:paraId="7DFBE208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Promocja kształcenia zawodowego w szkołach podstawowych oraz w środowisku pracodawców. Wzmocnienie roli doradztwa zawodowego.</w:t>
      </w:r>
    </w:p>
    <w:p w14:paraId="431B3E59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Rozwijanie zainteresowania kulturą i językiem polskim wśród Polonii. Nauczanie języka polskiego w środowiskach polonijnych.</w:t>
      </w:r>
    </w:p>
    <w:p w14:paraId="0733B679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Wspieranie aktywności poznawczej i poczucia sprawczości ucznia poprzez promowanie oceniania kształtującego i metod aktywizujących w dydaktyce.</w:t>
      </w:r>
    </w:p>
    <w:p w14:paraId="65EC0723" w14:textId="77777777" w:rsidR="000A1702" w:rsidRDefault="00F77218">
      <w:pPr>
        <w:pStyle w:val="Nagwek2"/>
      </w:pPr>
      <w:bookmarkStart w:id="12" w:name="_Toc211939965"/>
      <w:r>
        <w:t>Wyniki diagnozy sytuacji wychowawczej w Szkole oraz potrzeb uczniów</w:t>
      </w:r>
      <w:bookmarkEnd w:id="12"/>
      <w:r>
        <w:t> </w:t>
      </w:r>
    </w:p>
    <w:p w14:paraId="2ADAB8F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tabs>
          <w:tab w:val="left" w:pos="8647"/>
        </w:tabs>
        <w:spacing w:before="505" w:after="0" w:line="240" w:lineRule="auto"/>
        <w:ind w:righ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 wychowawczo – profilaktyczny uwzględnia wyniki diagnozy sytuacji  wychowawczej, która </w:t>
      </w:r>
      <w:r w:rsidR="00B0693F">
        <w:rPr>
          <w:rFonts w:ascii="Times New Roman" w:eastAsia="Times New Roman" w:hAnsi="Times New Roman" w:cs="Times New Roman"/>
          <w:color w:val="000000"/>
          <w:sz w:val="24"/>
          <w:szCs w:val="24"/>
        </w:rPr>
        <w:t>została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przeprowadzona we wrześniu 2025r. W diagnozie udział wzięło 192 uczniów z klas 4-8 OSM I st. i uczniów OSM II st. oraz 95 rodziców. </w:t>
      </w:r>
    </w:p>
    <w:p w14:paraId="23F76B46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tabs>
          <w:tab w:val="left" w:pos="8647"/>
        </w:tabs>
        <w:spacing w:before="505" w:after="0" w:line="240" w:lineRule="auto"/>
        <w:ind w:righ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Badano zjawisko przemocy w szkole, zarówno fizycznej jak psychicznej oraz cyberprzemocy oraz problem korzystania z telefonów w szkole. </w:t>
      </w:r>
    </w:p>
    <w:p w14:paraId="65DB1A18" w14:textId="77777777" w:rsidR="000A1702" w:rsidRDefault="000A170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84F75E" w14:textId="77777777" w:rsidR="000A1702" w:rsidRDefault="00F77218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Przemoc fizyczna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14:paraId="0512932A" w14:textId="77777777" w:rsidR="000A1702" w:rsidRDefault="00F77218">
      <w:pPr>
        <w:shd w:val="clear" w:color="auto" w:fill="FFFFFF"/>
        <w:jc w:val="both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Zdecydowana większość uczniów i rodziców przyznaje, że w szkole nie dochodzi do przemocy fizycznej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24% uczniów i 26% rodziców potwierdziło, że przemoc w szkole jest.</w:t>
      </w:r>
      <w:r>
        <w:rPr>
          <w:rFonts w:ascii="Arial" w:eastAsia="Arial" w:hAnsi="Arial" w:cs="Arial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Uczniowie, którzy doznali przemocy oraz ich rodzice  wskazali,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działo się to kilka razy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>w roku szkolnym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 sprawcami byli koledzy i koleżanki z klasy. Spośród form przemocy fizycznej i uczniowie, i rodzice wskazali kolejno na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uderzanie, popychanie, szarpanie i kopanie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a rodzice dodali, że także rzucanie przedmiotami. Ponad 9% uczniów doznających przemocy fizycznej oraz ponad 16% rodziców nie zgłosiło nikomu tego faktu; rodzice odpowiedzieli, że uznali, że dziecko samo powinno rozwiązywać swoje problemy lub oni rozwiązali problem. Ponad 7% uczniów doznających przemocy zgłosiło ten fakt nauczycielom, a ponad 5% rodzicom. Ponad 10% rodziców zgłosiło w szkole fakt doznania przez swoje dziecko przemocy fizycznej.</w:t>
      </w:r>
    </w:p>
    <w:p w14:paraId="34A466B5" w14:textId="77777777" w:rsidR="000A1702" w:rsidRDefault="000A17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22050D4A" w14:textId="77777777" w:rsidR="00B0693F" w:rsidRDefault="00B06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6DB9A10" w14:textId="77777777" w:rsidR="00B0693F" w:rsidRDefault="00B06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1B22AE9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Przemoc psychiczna</w:t>
      </w:r>
    </w:p>
    <w:p w14:paraId="4B24F0FB" w14:textId="77777777" w:rsidR="000A1702" w:rsidRDefault="000A17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633D99D5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Przemoc psychiczną obserwuje w szkole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znacznie więcej uczniów i rodziców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niż w przypadku przemocy fizycznej. Połowa uczniów i  prawie 43% rodziców odpowiedziało twierdząco na pytanie o doświadczenie przemocy psychicznej. Podobna grupa badanych - ponad 20% określiła częstotliwość doznawania przemocy jako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kilka razy w roku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szkolnym, 10% uczniów  oraz 5% rodziców określiło, że prawie codziennie, tyle samo uczniów oraz nieco mniej rodziców podało, że do przemocy psychicznej doszło raz. Jako sprawców przemocy psychicznej uczniowie w 45% i rodzice - prawie w 40% wskazali przede wszystkim kolegów i koleżanki ze szkoły, w następnej kolejności nauczycieli lub pracowników szkoły - zbliżone wskazania uczniów i rodziców; odpowiednio 11% i 14%. Jako sprawca w odpowiedziach 3% uczniów oraz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</w:t>
      </w:r>
      <w:r w:rsidR="00B06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rodziców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wskazany został rodzic innego dziecka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Najczęściej wymienianą przez uczniów (28%) i rodziców (27%) formą doświadczania przemocy psychicznej było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wyśmiewanie i ośmieszanie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w następnej kolejności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obrażanie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- 27% uczniów i ponad 23% rodziców. Ponad 22% rodziców i 18% uczniów wskazało ignorowanie lub nastawianie przeciwko jako często spotykaną formę przemocy psychicznej. 20% uczniów wskazało, że doświadczyło plotek i obgadywania; tę formę wskazało nieco ponad 15% rodziców.</w:t>
      </w:r>
    </w:p>
    <w:p w14:paraId="4D43799D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Fakt przemocy psychicznej zgłosiło rodzicom prawie 19% uczniów, 8% zwróciło się do nauczycieli. 15% uczniów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nikomu nie zgłosiło faktu doświadczenia przemocy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Prawie 18% rodziców zgłosiło fakt doświadczania przez dziecko przemocy.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Dla porównania - więcej uczniów doznających przemocy psychicznej nie zgłasza tego faktu niż w przypadku przemocy fizycznej. </w:t>
      </w:r>
    </w:p>
    <w:p w14:paraId="309D51D4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14:paraId="1E590B08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Przemoc w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internecie</w:t>
      </w:r>
      <w:proofErr w:type="spellEnd"/>
    </w:p>
    <w:p w14:paraId="590903A7" w14:textId="77777777" w:rsidR="000A1702" w:rsidRDefault="000A17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49DDFE07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Tylko 10% uczniów i 8% rodziców odpowiedziało twierdząco na pytanie o doświadczanie przemocy w Internecie. Do przemocy doszło najczęściej jeden raz - wg  8% uczniów i rodziców lub kilka razy w roku - wg 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>5%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uczniów i 3% rodziców. Jako sprawców, podobnie jak w przypadku przemocy fizycznej wskazano kolegów i koleżanki ze szkoły - wg 10% uczniów i 8% rodziców. Podobnie jak w przypadku przemocy fizycznej jako sprawcę wskazano także rodzica innego dziecka - wg 3% uczniów i prawie 5% rodziców.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Uczniowie i rodzice jako formę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wskazali w zbliżonej kolejności przede wszystkim: wysyłanie złośliwych wiadomości i komentarzy, wysyłanie ośmieszających zdjęć i filmików oraz ignorowanie, wykluczanie i nastawianie innych przeciwko.</w:t>
      </w:r>
    </w:p>
    <w:p w14:paraId="64671CA5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Ponad 6% uczniów doświadczających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zgłosiło problem rodzicom - mniej niż w przypadku przemocy psychicznej. Blisko 4% uczniów nie zgłosiło nikomu fakt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doznania przez siebie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Niecałe 3% rodziców zgłosiło problem w szkole, a prawie 6% odpowiedziało, że dziecko samo rozwiązało problem lub sam rodzic rozwiązał problem, bez zgłaszania w szkole. 10% uczniów zgłaszających problem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uznało, że szkoła nie zareagowała na zgłoszenie, blisko 7 % uznało, że otrzymało wsparcie. </w:t>
      </w:r>
    </w:p>
    <w:p w14:paraId="62C2D86E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Prawie połowa rodziców dzieci doświadczających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dowiedziało się o zdarzeniach od swojego dziecka, 10% rodziców dowiedziało się od rodzica innego dziecka, tylko w ponad 3% od nauczycieli. </w:t>
      </w:r>
    </w:p>
    <w:p w14:paraId="67F5E2C7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23% rodziców, którzy otrzymali od dziecka informację o doświadczeniu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weryfikowali ją w rozmowie z wychowawcą lub dyrekcją szkoły, blisko 21% z nich nie weryfikowało informacji, opierało się na relacji dziecka. 16% rodziców rozmawiało z rodzicami innych uczniów, a 7% - z innymi uczniami. W przypadku gdy rodzice powzięli wiedzę o akcie przemocy od innych osób, to blisko 27% z nich przede wszystkim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przeprowadziło rozmowę z własnym dzieckiem, marginalne odpowiedzi dotyczyły rozmów z innymi np. rodzicami, uczniami, wychowawcą. 17% rodziców, których dziecko doznało przemocy w szkole twierdzi, że dziecko otrzymało wsparcie, 6% rodziców jest przeciwnego zdania. 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Uczniowie rzadko zgłaszają nauczycielom zdarzenia związane z przemocą w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 </w:t>
      </w:r>
    </w:p>
    <w:p w14:paraId="5F09DEEF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tabs>
          <w:tab w:val="left" w:pos="8647"/>
        </w:tabs>
        <w:spacing w:before="505" w:after="0" w:line="240" w:lineRule="auto"/>
        <w:ind w:right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Korzystanie z telefonów</w:t>
      </w:r>
    </w:p>
    <w:p w14:paraId="18BA4D38" w14:textId="77777777" w:rsidR="000A1702" w:rsidRDefault="000A1702">
      <w:pPr>
        <w:spacing w:after="0" w:line="240" w:lineRule="auto"/>
        <w:rPr>
          <w:rFonts w:ascii="Arial" w:eastAsia="Arial" w:hAnsi="Arial" w:cs="Arial"/>
          <w:color w:val="000000"/>
        </w:rPr>
      </w:pPr>
    </w:p>
    <w:p w14:paraId="3E312161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Telefon jest powszechnym atrybutem uczniów;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prawie każdy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ankietowany twierdzi, że posiada telefon i może codziennie zabierać go do szkoły. Posiadanie telefonu przez dziecko potwierdza mniej rodziców - 75%, a jeszcze mniej - 58% stwierdza, że dziecko może zabierać telefon do szkoły codziennie. Uczniowie podają, że wykorzystują telefon w szkole w kolejności wskazań: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tylko do dzwonienia do rodziców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 komunikowania się na Whatsappie i Messengerze, do nauki poprzez różne aplikacje i do przeglądania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Wiele wskazań - ponad 20% dotyczyło wykorzystywania telefonu do gier, oglądania filmów i korzystania z serwisów społecznościowych. Podsumowując,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uczniowie wykorzystują większość jego funkcji w podobnym wymiarze.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Duży odsetek rodziców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ponad 40%  twierdzi,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ogranicza możliwość długiego korzystania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przez dziecko z telefonu; telefon ma blokady czasowe, a dziecko zna zasady korzystania z urządzenia. Ponad 20% podaje, że dziecko zna zasady, telefon ma blokady czasowe, ale rodzice nie kontrolują tego. blisko 10% rodziców podaje, że dziecko samo decyduje o sposobach korzystania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telefonu.Uczniowie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wypowiedzieli się, jak często korzystają z poszczególnych funkcji telefonu w szkole; największa grupa ankietowanych oceniła, że strony internetowe przegląda rzadko lub wcale, znacznie mniejsza, że często lub zawsze. Równie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duża grupa uczniów nie ogląda filmików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lub ogląda je bardzo rzadko, z kolei często lub zawsze ogląda znacznie mniejsza grupa.</w:t>
      </w:r>
    </w:p>
    <w:p w14:paraId="7DDA5D60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Bardzo popularna jest funkcja telefonu umożliwiająca pisanie i czytanie wiadomości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bardzo duża grupa uczniów twierdzi, że korzysta z komunikatorów często lub zawsze; na tę funkcję wskazuje też największa grupa rodziców. 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 możliwości grania w gry uczniowie nie korzystają wcale lub bardzo rzadko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Największa grupa uczniów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nie wykorzystuje telefonu jako narzędzia do uczenia się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lub robi to bardzo rzadko. Mniejsza grupa twierdzi, że telefon umożliwia naukę. odpowiedzi rodziców pokrywają się z odpowiedziami uczniów w mniejszym lub większym stopniu. Największy rozdźwięk widoczny jest w ocenie wykorzystywania podstawowej funkcji telefonu - dzwonienia do rodziców; uczniowie twierdzą (65 osób), że głównie dzwoni do rodziców, co potwierdza tylko 28 rodziców.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Rodzice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ocenili, że najbardziej przydatne w szkole podczas np. oczekiwania przez dziecko na zajęcia popołudniowe mogą być komunikatory oraz słuchanie muzyki, oglądanie filmów lub granie w gry jako forma odprężenia i odstresowania.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Najmniej przydatne w tym czasie okazały się możliwości utrzymywania kontaktu ze znajomymi na portalach społecznościowych oraz  przeglądanie stron internetowych. </w:t>
      </w:r>
    </w:p>
    <w:p w14:paraId="3D3D3598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Uczniowie ocenili własne zaangażowanie w aktywności związane z telefonem; największa grupa wskazała pisanie i czytanie wiadomości np. na Whatsappie i Messengerze oraz szukam wiadomości do zajęć. Oglądanie filmów i przeglądanie stron internetowych to następne w kolejności aktywności uczniów. Większość ankietowanych uczniów nie zajmuje się dodawaniem materiałów na swoje profile społecznościowe lub komentowaniem profili, duża grupa twierdzi też, że nie gra wówczas w gry. Uczniowie odpowiedzieli na pytania dotyczące okoliczności sięgania po telefon; 80 uczniów podało, że korzysta z telefonu wtedy, gdy musi znaleźć potrzebne materiały do lekcji, grupa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65 uczniów korzysta z telefonu, gdy nie ma z kim porozmawiać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dużo mniej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26 uczniów traktuje telefon jak tarczę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która pozwala się za nią ukryć i nie musieć prowadzić rozmów. 37 uczniów za pomocą telefonu inicjuje relacje 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innymi; pokazuje coś ciekawego, 33 uczniów po prostu lubi się przyglądać zdjęciom lub filmikom pokazywanym przez innych. Rodzice wypowiedzieli się na temat zauważonych skutków zbyt długiego korzystania przez ich dziecko z telefonu; często lub prawie zawsze/zawsze obserwowali u dziecka problemy z koncentracją - 24 wskazań, rozdrażnienie - 21, mniej czasu na inne zajęcia - 17, zmęczenie - 12. Nie pojawiły się bóle mięśniowe - 84 wskazania, stany lękowe - 82, problemy ze wzrokiem - 80, trudności w poznawaniu nowych znajomych oraz pogorszenie relacji z rówieśnikami, rodziną - 79, ból głowy - 78, brak wspólnych tematów do rozmów- 76, trudności w zasypianiu. </w:t>
      </w:r>
    </w:p>
    <w:p w14:paraId="703DDCA9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Rodzice są świadomi ryzyka zagrożeń wynikających  z nadmiernego korzystania przez dziecko z telefonu. Odpowiedzieli, że największym zagrożeniem mogą być problemy ze zdrowiem psychicznym - 56 wskazań, zmanipulowanie poprzez nieprawdziwe informacje - 55,  problemy wypaczania postrzegania własnej cielesności oraz budowania relacji z innymi - 51, konfrontowanie się z nienawiścią lub złośliwościami względem własnej osoby - 49, podszywanie się pod dziecko, wyciek danych, przejęcie konta, straty materialne - 44, stany lękowe po obejrzeniu, przeczytaniu drastycznych treści, narażenie się na fizyczny kontakt z inną osobą - 41. Powyższe zagrożenia oceniono jako następstwo prawie pewne lub całkowicie pewne nadużywania telefonu przez dziecko. 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odzice wypowiedzieli się także na temat korzyści z używania telefonów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przez ich dziecko. Największą zaletą (duża i bardzo duża korzyść)  jest możliwość skontaktowania się z dzieckiem - 56 wskazań, możliwość monitorowania bieżącego miejsca przebywania dziecka - 49. Najmniejsza korzyść (żadna lub minimalna)  to możliwość utrzymywania stałego  kontaktu z rówieśnikami - 64 wskazania, możliwość odstresowania się - 56, możliwość robienia zdjęć np. 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otografowanie notatek na tablicy - 51.</w:t>
      </w:r>
    </w:p>
    <w:p w14:paraId="10473470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86% rodziców uważa, że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szkoła powinna w większym stopniu realizować treśc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związane z przeciwdziałaniem zagrożeniom wynikającym z korzystania z urządzeń cyfrowych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Na pytanie czy w szkole powinno się wprowadzić całkowity zakaz używania telefonów 57% rodziców odpowiedziało przecząco z zastrzeżeniem, że należy jedynie bardziej ograniczyć możliwość korzystania np. do rozmów z rodzicami. </w:t>
      </w:r>
    </w:p>
    <w:p w14:paraId="16B355AD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Prawie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32% jest za całkowitym zakazem używania telefonów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szkole.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Zadania do uwzględnienia w programie wychowawczo-profilaktycznym na rok 2025/26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8EA8F08" w14:textId="77777777" w:rsidR="000A1702" w:rsidRDefault="000A1702">
      <w:pPr>
        <w:spacing w:after="0" w:line="240" w:lineRule="auto"/>
      </w:pPr>
    </w:p>
    <w:p w14:paraId="597E2728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Treningi empatii i wrażliwości interpersonalnej zarówno dla uczniów, jak i dla nauczycieli.</w:t>
      </w:r>
    </w:p>
    <w:p w14:paraId="57B1101B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Uczenie dzieci zmiany postawy z biernego świadka przemocy na świadka wspierającego. </w:t>
      </w:r>
    </w:p>
    <w:p w14:paraId="3EC3CF33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Budowanie bezpiecznej i pozytywnej atmosfery, integrowanie uczniów poprzez wspólne zajęcia i aktywności, ustanowienie zasad współżycia społecznego  i określenie konsekwencji za nieprzestrzeganie.</w:t>
      </w:r>
    </w:p>
    <w:p w14:paraId="78F0A6E0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Wypracowywanie wśród uczniów zaufania do nauczycieli jako osób zawsze podejmujących interwencje i udzielających wsparcia w przypadku wystąpienia przemocy.</w:t>
      </w:r>
    </w:p>
    <w:p w14:paraId="433EC6ED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Zapoznawanie uczniów z różnymi formami przemocy psychicznej, kształtowanie umiejętności prawidłowej oceny działań wobec innych, rozpoznawania granicy między żartami a przemocą. </w:t>
      </w:r>
    </w:p>
    <w:p w14:paraId="5A624D22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Dostarczanie uczniom wiedzy i umiejętności posługiwania się technologią komunikacyjną, uświadamianie zagrożeń płynących z użytkowania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telefonii komórkowej, uczenie zasad odpowiedzialnego i bezpiecznego korzystania z tych technologii</w:t>
      </w:r>
    </w:p>
    <w:p w14:paraId="083605CB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88FA91" w14:textId="77777777" w:rsidR="000A1702" w:rsidRDefault="00F77218">
      <w:pPr>
        <w:pStyle w:val="Nagwek2"/>
      </w:pPr>
      <w:bookmarkStart w:id="13" w:name="_Toc211939966"/>
      <w:r>
        <w:t>Cele ogólne wychowania i profilaktyki</w:t>
      </w:r>
      <w:bookmarkEnd w:id="13"/>
      <w:r>
        <w:t> </w:t>
      </w:r>
    </w:p>
    <w:p w14:paraId="71013A8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3" w:after="0" w:line="240" w:lineRule="auto"/>
        <w:ind w:left="342" w:right="1" w:hanging="3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Wspieranie indywidualnego rozwoju uczniów w zakresie intelektualnym, artystycznym,  emocjonalnym, moralnym i duchowym. </w:t>
      </w:r>
    </w:p>
    <w:p w14:paraId="572F538A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lef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Rozwijanie umiejętności i kompetencji społecznych uczniów. </w:t>
      </w:r>
    </w:p>
    <w:p w14:paraId="4DA4B0C5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left="6" w:firstLine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Kształtowanie postaw patriotycznych, kultywowanie tradycji, pamięci narodowej, pamięci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 patronie oraz wielkich poprzednikach – artystach-muzykach, pedagogach i absolwentach.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Rozwijanie talentów, uzdolnień, zainteresowań uczniów oraz uczestnictwo w życiu  kulturalnym i budowanie potencjału artystycznego. </w:t>
      </w:r>
    </w:p>
    <w:p w14:paraId="421E5506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left="11" w:right="2124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Rozwijanie samodzielności, kreatywności i innowacyjności uczniów. 6. Promowanie zdrowego i bezpiecznego stylu życia. </w:t>
      </w:r>
    </w:p>
    <w:p w14:paraId="20B0B0C2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left="11" w:right="2124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79B355" w14:textId="77777777" w:rsidR="000A1702" w:rsidRDefault="00F77218">
      <w:pPr>
        <w:pStyle w:val="Nagwek2"/>
      </w:pPr>
      <w:bookmarkStart w:id="14" w:name="_Toc211939967"/>
      <w:r>
        <w:t>Cele szczegółowe wychowania i profilaktyki</w:t>
      </w:r>
      <w:bookmarkEnd w:id="14"/>
      <w:r>
        <w:t> </w:t>
      </w:r>
    </w:p>
    <w:p w14:paraId="18E187D7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54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Pozytywna profilaktyka zagrożeń: </w:t>
      </w:r>
    </w:p>
    <w:p w14:paraId="1F251348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4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Prowadzenie działań w zakresie umiejętności psychospołecznych. </w:t>
      </w:r>
    </w:p>
    <w:p w14:paraId="6C617244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Poszerzanie wiedzy uczniów w zakresie rozpoznawania stresu i tremy oraz sposobów  radzenia sobie z nimi w życiu szkolnym.  </w:t>
      </w:r>
    </w:p>
    <w:p w14:paraId="716994FC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Przygotowanie psychiczne uczniów do egzaminów, koncertów, audycji muzycznych.</w:t>
      </w:r>
    </w:p>
    <w:p w14:paraId="7A85722B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Budowanie zaufania w grupie rówieśniczej, poprawa jakości komunikacji rówieśniczej. </w:t>
      </w:r>
    </w:p>
    <w:p w14:paraId="6C79C7BE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Poszerzanie wiedzy uczniów na temat skutków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zachowań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ryzykownych oraz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uzależnień od narkotyków, alkoholu, leków, dopalaczy, nikotynizmu i fonoholizmu</w:t>
      </w:r>
    </w:p>
    <w:p w14:paraId="16F0A210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Zapoznanie uczniów z zasadami bezpiecznego i odpowiedzialnego korzystania z Internetu i mediów społecznościowych oraz skutkami stosowania cyberprzemocy w </w:t>
      </w:r>
    </w:p>
    <w:p w14:paraId="2885F1C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kontekście potencjalnych sprawców (koledzy i koleżanki ze szkoły). </w:t>
      </w:r>
    </w:p>
    <w:p w14:paraId="3599B224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4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Wspieranie uczniów w budowaniu świadomej postawy wobec własnego zdrowia ze  szczególnym uwzględnieniem zdrowia psychicznego i profilaktyki zaburzeń  depresyjnych </w:t>
      </w:r>
    </w:p>
    <w:p w14:paraId="6453EE29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47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Eliminowanie z życia szkolnego przypadków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zachowań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niepożądanych. </w:t>
      </w:r>
    </w:p>
    <w:p w14:paraId="02E487FF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47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Poprawa frekwencji. </w:t>
      </w:r>
    </w:p>
    <w:p w14:paraId="1441E0BC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4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Integrowanie całej społeczności szkolnej, podejmowanie współpracy ze środowiskiem  lokalnym. </w:t>
      </w:r>
    </w:p>
    <w:p w14:paraId="3E574E63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6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Wdrażanie uczniów do przestrzegania przyjętych norm. </w:t>
      </w:r>
    </w:p>
    <w:p w14:paraId="3666FE63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86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Planowanie przyszłości zawodowej i rozwijanie talentu i potencjału artystycznego</w:t>
      </w:r>
    </w:p>
    <w:p w14:paraId="2839EE50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86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Rozpoznawanie i rozwijanie talentów, uzdolnień i zainteresowań uczniów.  </w:t>
      </w:r>
    </w:p>
    <w:p w14:paraId="51783E71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86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Kształtowanie aktywnej postawy uczniów wobec kultury. </w:t>
      </w:r>
    </w:p>
    <w:p w14:paraId="0D00448E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9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Kultywowanie tradycji i budowanie postawy patriotycznej </w:t>
      </w:r>
    </w:p>
    <w:p w14:paraId="5E52A458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9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Budowanie poczucia własnej tożsamości ucznia jako członka szkolnej społeczności,  rodziny i kraju, podtrzymywanie szacunku dla tradycji szkolnej i rozwijanie wiedzy o  historii ojczystej. </w:t>
      </w:r>
    </w:p>
    <w:p w14:paraId="2377BCFB" w14:textId="77777777" w:rsidR="000A1702" w:rsidRDefault="00F77218">
      <w:pPr>
        <w:pStyle w:val="Nagwek1"/>
      </w:pPr>
      <w:bookmarkStart w:id="15" w:name="_Toc211939968"/>
      <w:r>
        <w:t>Rozdział III</w:t>
      </w:r>
      <w:r>
        <w:rPr>
          <w:b/>
        </w:rPr>
        <w:t> </w:t>
      </w:r>
      <w:r>
        <w:t xml:space="preserve"> Szczegółowe zadania wychowawczo-profilaktyczne realizowane w roku szk. 2025/26</w:t>
      </w:r>
      <w:bookmarkEnd w:id="15"/>
      <w:r>
        <w:t> </w:t>
      </w:r>
    </w:p>
    <w:p w14:paraId="4399AA1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3" w:after="0" w:line="240" w:lineRule="auto"/>
        <w:ind w:left="2" w:right="-4" w:firstLine="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Szczegółowe zadania wychowawczo-profilaktyczne dla OSM I st., OSM II st. i PSM II st. wraz  z zestawieniem ważnych dat i rocznic przypadających w roku szkolnych 2025/2026 oraz  propozycjami tematów zajęć z wychowawcą znajdują się w załącznikach do niniejszego  programu.</w:t>
      </w:r>
    </w:p>
    <w:p w14:paraId="791E59EA" w14:textId="77777777" w:rsidR="000A1702" w:rsidRDefault="00F77218">
      <w:pPr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A1702"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</w:sectPr>
      </w:pPr>
      <w:r>
        <w:br w:type="page"/>
      </w:r>
    </w:p>
    <w:p w14:paraId="1C6C5CFF" w14:textId="77777777" w:rsidR="000A1702" w:rsidRDefault="000A17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398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729"/>
        <w:gridCol w:w="7271"/>
        <w:gridCol w:w="1138"/>
        <w:gridCol w:w="1845"/>
      </w:tblGrid>
      <w:tr w:rsidR="000A1702" w14:paraId="44FCE1B7" w14:textId="77777777">
        <w:trPr>
          <w:trHeight w:val="838"/>
        </w:trPr>
        <w:tc>
          <w:tcPr>
            <w:tcW w:w="13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86733" w14:textId="77777777" w:rsidR="000A1702" w:rsidRDefault="00F77218">
            <w:pPr>
              <w:spacing w:after="0" w:line="240" w:lineRule="auto"/>
              <w:ind w:left="2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Rozdział III</w:t>
            </w:r>
          </w:p>
          <w:p w14:paraId="02DBCABA" w14:textId="77777777" w:rsidR="000A1702" w:rsidRDefault="00F77218">
            <w:pPr>
              <w:spacing w:after="0" w:line="240" w:lineRule="auto"/>
              <w:ind w:left="2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Szczegółowe zadania wychowawczo-profilaktyczne realizowane w roku szk. 2025/26</w:t>
            </w:r>
          </w:p>
        </w:tc>
      </w:tr>
      <w:tr w:rsidR="000A1702" w14:paraId="36D554DA" w14:textId="77777777">
        <w:trPr>
          <w:trHeight w:val="838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0067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 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82E82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Zadania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D08D2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Termin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820BB" w14:textId="77777777" w:rsidR="000A1702" w:rsidRDefault="00F77218">
            <w:pPr>
              <w:spacing w:after="0" w:line="240" w:lineRule="auto"/>
              <w:ind w:left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Osoby </w:t>
            </w:r>
          </w:p>
          <w:p w14:paraId="171C6181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odpowiedzialne</w:t>
            </w:r>
          </w:p>
        </w:tc>
      </w:tr>
      <w:tr w:rsidR="000A1702" w14:paraId="4EABC7D0" w14:textId="77777777">
        <w:trPr>
          <w:trHeight w:val="838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F182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Relacje interpersonalne </w:t>
            </w:r>
          </w:p>
          <w:p w14:paraId="7151D88C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w szkole jako ważny czynnik chroniący przed przemocą 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D6845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sytuacji wychowawczych ukierunkowanych na  kształtowanie u uczniów  umiejętności samooceny własnych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zachowań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DC61130" w14:textId="77777777" w:rsidR="000A1702" w:rsidRDefault="000A1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28E0421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Przeprowadzenie zajęć profilaktycznych przez psychologa i pedagoga szkolnego na temat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„Świadek wspierający czy świadek obserwator – jaką postawę przyjmuję w przypadku wystąpienia przemocy?”</w:t>
            </w:r>
          </w:p>
          <w:p w14:paraId="1D41277A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9443B8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Uwzględnienie w tematyce zajęć z wychowawcą problemu przekraczania granic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„Gdzie kończy się żart a zaczyna przemoc?”</w:t>
            </w:r>
          </w:p>
          <w:p w14:paraId="3DF6D6DD" w14:textId="77777777" w:rsidR="000A1702" w:rsidRDefault="000A1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19DC124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Kontynuowanie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klasowej siatki pomocy  koleżeńskiej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 nauce jako formy nawiązywania  pozytywnych relacji w klasie </w:t>
            </w:r>
          </w:p>
          <w:p w14:paraId="5C074849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6CF9EE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sytuacji dydaktycznych uwzględniających pracę w grupie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jako formy podtrzymywania pozytywnych relacji w klasie</w:t>
            </w:r>
          </w:p>
          <w:p w14:paraId="55BCD808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B88A11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957BE0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Organizowanie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wspólnych wyjść o charakterze integracyjnym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wspólne celebrowanie ważnych uroczystości jako formy wzmocnienia spójności zespołu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klasowego </w:t>
            </w:r>
          </w:p>
          <w:p w14:paraId="03BE2814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1449BA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Przeprowadzenie zajęć profilaktycznych przez psychologa i pedagoga szkolnego na temat umiejętności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odczytywania swoich i cudzych emocji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opanowywania emocji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różnych sytuacjach - reagowanie w sytuacjach stresowych i radosnych dla ucznia</w:t>
            </w:r>
          </w:p>
          <w:p w14:paraId="725D42D4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D9AC2F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Tworzenie okazji wychowawczych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do nauki konstruktywnych  sposobów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rozwiązywania konfliktów</w:t>
            </w:r>
          </w:p>
          <w:p w14:paraId="7FAF79F0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E5D790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Trening prawidłowych, przyjaznych reakcji na sukcesy kolegów i koleżanek „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Cieszę się z twojego  sukcesu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</w:p>
          <w:p w14:paraId="518B6E07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08DDA7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Włączanie się nauczycieli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działania organizowane dla uczniów;  np. mikołajki, dzień dziecka, kiermasze, działania o charakterze sportowym i inne w celu wzmacniania wzajemnych więzi i zaufania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C4B14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F80A" w14:textId="77777777" w:rsidR="000A1702" w:rsidRDefault="00F77218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wychowawcy </w:t>
            </w:r>
          </w:p>
          <w:p w14:paraId="58604CD5" w14:textId="77777777" w:rsidR="000A1702" w:rsidRDefault="00F77218">
            <w:pPr>
              <w:spacing w:before="1"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pedagog </w:t>
            </w:r>
          </w:p>
          <w:p w14:paraId="01705FE0" w14:textId="77777777" w:rsidR="000A1702" w:rsidRDefault="00F77218">
            <w:pPr>
              <w:spacing w:before="4"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psycholog</w:t>
            </w:r>
          </w:p>
          <w:p w14:paraId="4F1AB558" w14:textId="77777777" w:rsidR="000A1702" w:rsidRDefault="00F77218">
            <w:pPr>
              <w:spacing w:before="4"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nauczyciele muzycy</w:t>
            </w:r>
          </w:p>
        </w:tc>
      </w:tr>
      <w:tr w:rsidR="000A1702" w14:paraId="65C04BE6" w14:textId="77777777">
        <w:trPr>
          <w:trHeight w:val="1723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D4982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Zdrowie fizyczne i psychiczne jako ważne czynniki zapewniające prawidłowe funkcjonowanie i możliwość rozwijania potencjału osobistego </w:t>
            </w:r>
          </w:p>
          <w:p w14:paraId="1199DCFE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14:paraId="56BFAACE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14:paraId="120872F6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14:paraId="692EFDD6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14:paraId="4ACCFCF8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18418" w14:textId="77777777" w:rsidR="000A1702" w:rsidRDefault="00F772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Utrwalanie u uczniów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potrzeby aktywności fizycznej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uświadamianie jej roli w  utrzymaniu zdrowia</w:t>
            </w:r>
          </w:p>
          <w:p w14:paraId="7C0569ED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BDA7CC" w14:textId="77777777" w:rsidR="000A1702" w:rsidRDefault="00F772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dla uczniów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różnych form aktywności  ruchowej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gier zespołowych, ćwiczeń  ogólnorozwojowych, spacerów itp.</w:t>
            </w:r>
          </w:p>
          <w:p w14:paraId="64DB434E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B1ED76" w14:textId="77777777" w:rsidR="000A1702" w:rsidRDefault="00F772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8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Festiwalu relaksu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jako wydarzenia mającego zwrócić uwagę na konieczność dbania o własne zdrowie – fizyczne i psychiczne poprzez udział uczniów w różnych formach zajęć np. w warsztatach, wykładach, ćwiczeniach i in.</w:t>
            </w:r>
          </w:p>
          <w:p w14:paraId="26EFB7D0" w14:textId="77777777" w:rsidR="000A1702" w:rsidRDefault="000A1702">
            <w:pPr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6B6846" w14:textId="77777777" w:rsidR="000A1702" w:rsidRDefault="00F772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Zapoznawanie uczniów z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zasadami  </w:t>
            </w:r>
          </w:p>
          <w:p w14:paraId="148C2ABC" w14:textId="77777777" w:rsidR="000A1702" w:rsidRDefault="00F772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zdrowego odżywiania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oraz właściwościami zdrowotnymi poszczególnych grup produktów; poprzez różne formy zajęć,  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pogadanki, wytwory plastyczne,  konkursy, gazetki, obchody np. Dnia  Marchewki, zajęcia praktyczne np. przygotowywanie soków owocowych, sałatek, kanapek -  w koordynacji z  programem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Warzywa i owoce w szkole.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05037F3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7F5453" w14:textId="77777777" w:rsidR="000A1702" w:rsidRDefault="00F7721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Rozwijanie sprawności fizycznej uczniów poprzez zachęcanie ich do czynnego udziału w lekcjach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w zawodach sportowych; zapobieganie zwolnieniom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wf</w:t>
            </w:r>
            <w:proofErr w:type="spellEnd"/>
          </w:p>
          <w:p w14:paraId="2FD2AEF9" w14:textId="77777777" w:rsidR="000A1702" w:rsidRDefault="000A1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8F507D" w14:textId="77777777" w:rsidR="000A1702" w:rsidRDefault="00F772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Tworzenie sytuacji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dydaktyczno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wychowawczych umożliwiających prezentowanie przez uczniów własnych osiągnięć sportowych „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Moje pasje i sukcesy w dziedzinie sportu”</w:t>
            </w:r>
          </w:p>
          <w:p w14:paraId="550F9C12" w14:textId="77777777" w:rsidR="000A1702" w:rsidRDefault="000A1702">
            <w:pPr>
              <w:spacing w:after="0" w:line="240" w:lineRule="auto"/>
              <w:ind w:left="579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E339CD" w14:textId="77777777" w:rsidR="000A1702" w:rsidRDefault="00F772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Zapoznanie uczniów z zestawem ćwiczeń 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zapobiegających powstawaniu i utrwalaniu wad  postawy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kontekście długotrwałego ćwiczenia na instrumencie oraz nadmiernego korzystania z  telefonu</w:t>
            </w:r>
          </w:p>
          <w:p w14:paraId="722D5073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39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7449F5" w14:textId="77777777" w:rsidR="000A1702" w:rsidRDefault="00F772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Przeprowadzenie zajęć z wychowawcą na temat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zagrożeń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płynących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z użytkowania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i telefonii komórkowej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uczenie zasad odpowiedzialnego i bezpiecznego korzystania z tych technologii</w:t>
            </w:r>
          </w:p>
          <w:p w14:paraId="3B461159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39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1458E7" w14:textId="77777777" w:rsidR="000A1702" w:rsidRDefault="00F772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Przeprowadzenie zajęć profilaktycznych przez nauczycieli na temat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skutków picia napojów energetycznych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jako  pierwszym kroku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zachowań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ryzykownych</w:t>
            </w:r>
          </w:p>
          <w:p w14:paraId="49A35A07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C19CA8" w14:textId="77777777" w:rsidR="000A1702" w:rsidRDefault="00F7721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Wykorzytywanie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codziennych sytuacji szkolnych do  zachęcania uczniów do zwracania się o pomoc; przedstawienie uczniom możliwości uzyskania pomocy w różnych sytuacjach życiowych</w:t>
            </w:r>
          </w:p>
          <w:p w14:paraId="10A391E8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211F96" w14:textId="77777777" w:rsidR="000A1702" w:rsidRDefault="00F7721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Nauka prawidłowego planowania czasu  poświęcanego na ćwiczenie na instrumencie i  naukę oraz odpoczynek</w:t>
            </w:r>
          </w:p>
          <w:p w14:paraId="07C5A113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C118D0" w14:textId="77777777" w:rsidR="000A1702" w:rsidRDefault="00F7721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Omówienie na lekcjach z postępowaniem w  przypadku ewakuacji, sytuacji kryzysowych, zagrożeń terrorystycznych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1C544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BC83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nauczyciele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6A1BC43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klas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nauczyciele biologii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0A1702" w14:paraId="08AD1FA5" w14:textId="77777777">
        <w:trPr>
          <w:trHeight w:val="2494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CB689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Bezpieczeństwo cyfrowe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36289" w14:textId="77777777" w:rsidR="000A1702" w:rsidRDefault="00F7721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Przeprowadzenie zajęć profilaktycznych przez psychologa i pedagoga na temat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symptomów uzależnienia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od komputera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nternetu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AC80786" w14:textId="77777777" w:rsidR="000A1702" w:rsidRDefault="00F77218">
            <w:pP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6D56CC9" w14:textId="77777777" w:rsidR="000A1702" w:rsidRDefault="00F7721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zajęć z wychowawcą na temat konieczności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krytycznego podejścia do  treści publikowanych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 mediach społecznościowych </w:t>
            </w:r>
          </w:p>
          <w:p w14:paraId="44BB0AF9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A0D5E3" w14:textId="77777777" w:rsidR="000A1702" w:rsidRDefault="00F7721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Zorganizowanie odwróconych lekcji przygotowywanych i przeprowadzonych przez uczniów na temat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wykluczania i hejtu 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internecie</w:t>
            </w:r>
            <w:proofErr w:type="spellEnd"/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A40BA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2028E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</w:t>
            </w:r>
          </w:p>
          <w:p w14:paraId="3FB8B31D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pedagog </w:t>
            </w:r>
          </w:p>
          <w:p w14:paraId="2BBC3BD9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psycholog</w:t>
            </w:r>
          </w:p>
          <w:p w14:paraId="6F50C547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nauczyciele </w:t>
            </w:r>
          </w:p>
        </w:tc>
      </w:tr>
      <w:tr w:rsidR="000A1702" w14:paraId="4F10F079" w14:textId="77777777">
        <w:trPr>
          <w:trHeight w:val="20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B150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Ekologia 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648FE" w14:textId="77777777" w:rsidR="000A1702" w:rsidRDefault="00F7721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Organizowanie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obchodów Dnia Ziemi i Dnia Wody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w atrakcyjnej dla uczniów formie np. warsztatów, happeningów, konkursów , gazetek, wystaw</w:t>
            </w:r>
          </w:p>
          <w:p w14:paraId="25BB06BA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12FDC7DE" w14:textId="77777777" w:rsidR="000A1702" w:rsidRDefault="00F7721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Wykorzystanie rożnych sytuacji szkolnych do uwrażliwiania uczniów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na potrzebę oszczędzania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energii,  wody, papieru i innych surowców</w:t>
            </w:r>
          </w:p>
          <w:p w14:paraId="2CE94F44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0D929F59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7E349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74C12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</w:t>
            </w:r>
          </w:p>
          <w:p w14:paraId="4A8E459A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nauczyciele </w:t>
            </w:r>
          </w:p>
        </w:tc>
      </w:tr>
      <w:tr w:rsidR="000A1702" w14:paraId="36318607" w14:textId="77777777">
        <w:trPr>
          <w:trHeight w:val="2494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62F64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Wolontariat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4FC93" w14:textId="77777777" w:rsidR="000A1702" w:rsidRDefault="00F772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Kontynuowanie udziału uczniów w koncertach na rzecz innych np. w domach seniora, domach kultury itp. </w:t>
            </w:r>
          </w:p>
          <w:p w14:paraId="1E4A66CD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27568052" w14:textId="77777777" w:rsidR="000A1702" w:rsidRDefault="00F772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Kontynuowanie szkolnego projektu „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Starsi młodszym”</w:t>
            </w:r>
          </w:p>
          <w:p w14:paraId="3C8585F5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6970DC5F" w14:textId="77777777" w:rsidR="000A1702" w:rsidRDefault="00F772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Organizowanie zbiórek materialnych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na rzecz schronisk dla zwierząt</w:t>
            </w:r>
          </w:p>
          <w:p w14:paraId="29C31695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3C462573" w14:textId="77777777" w:rsidR="000A1702" w:rsidRDefault="00F772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Kontynuowanie idei „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Zamiast kwiatka niosę pomoc”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polegającej na rezygnacji przez nauczycieli  z kwiatów np. na zakończenie roku szkolnego i przekierowaniu środków na cele charytatywne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78604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2E1B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</w:t>
            </w:r>
          </w:p>
          <w:p w14:paraId="145E95CE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pedagog </w:t>
            </w:r>
          </w:p>
          <w:p w14:paraId="0BA5CB11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psycholog</w:t>
            </w:r>
          </w:p>
          <w:p w14:paraId="726C0CBC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nauczyciele muzycy</w:t>
            </w:r>
          </w:p>
        </w:tc>
      </w:tr>
      <w:tr w:rsidR="000A1702" w14:paraId="2F496DC3" w14:textId="77777777">
        <w:trPr>
          <w:trHeight w:val="2494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8C97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Opieka  </w:t>
            </w:r>
          </w:p>
          <w:p w14:paraId="14F152BA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psychologiczno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- </w:t>
            </w:r>
          </w:p>
          <w:p w14:paraId="08FF6332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pedagogiczna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D1C6D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Obserwacja uczniów na zajęciach  lekcyjnych i przerwach</w:t>
            </w:r>
          </w:p>
          <w:p w14:paraId="68886254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53311D76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Uważność na przestrzeganie przez społeczność szkolną standardów ochrony małoletnich </w:t>
            </w:r>
          </w:p>
          <w:p w14:paraId="1E4415C1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35035771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Podejmowanie interwencji w sytuacjach kryzysowych</w:t>
            </w:r>
          </w:p>
          <w:p w14:paraId="5C3E6B15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619EE715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Prowadzenie indywidualnych rozmów wspierających z  uczniami, rodzicami, nauczycielami</w:t>
            </w:r>
          </w:p>
          <w:p w14:paraId="28140465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22F96285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Ustalanie i wdrażanie form i metod pracy z  uczniami o szczególnych potrzebach  edukacyjnych z uwzględnieniem zaleceń  zawartych w opiniach PPP</w:t>
            </w:r>
          </w:p>
          <w:p w14:paraId="54455B43" w14:textId="77777777" w:rsidR="000A1702" w:rsidRDefault="000A1702">
            <w:pP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03CAF61B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Tworzenie i wdrażanie w bieżącej pracy z  uczniami IPET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1857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293BA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psycholog</w:t>
            </w:r>
          </w:p>
          <w:p w14:paraId="0EAA2369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pedagog</w:t>
            </w:r>
          </w:p>
          <w:p w14:paraId="301D28A5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wychowawcy</w:t>
            </w:r>
          </w:p>
          <w:p w14:paraId="69AD0FF1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nauczyciele</w:t>
            </w:r>
          </w:p>
        </w:tc>
      </w:tr>
      <w:tr w:rsidR="000A1702" w14:paraId="0618070F" w14:textId="77777777">
        <w:trPr>
          <w:trHeight w:val="2494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4AA2F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Kultura i tożsamość narodowa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18678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Zapoznawanie uczniów z historią i kulturą własnego kraju i regionu oraz związkach z tradycjami własnej rodziny</w:t>
            </w:r>
          </w:p>
          <w:p w14:paraId="129088AE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4DD841F1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Wzmacnianie rangi ceremoniału  szkolnego; udział uczniów w szkolnych uroczystościach patriotycznych, rozumienie  znaczenia udziału w poczcie sztandarowym</w:t>
            </w:r>
          </w:p>
          <w:p w14:paraId="7C66A65F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090972F7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Organizowanie koncertów i wydarzeń o charakterze patriotycznym</w:t>
            </w:r>
          </w:p>
          <w:p w14:paraId="4A8C294C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7E1931F5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Włączanie uczniów w akcję 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BohaterON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w  Twojej szkole”</w:t>
            </w:r>
          </w:p>
          <w:p w14:paraId="279E6CAE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03BC1F9D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Kontynuowanie „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Szkolnych konfrontacji teatralnych”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propagujących polską literaturę klasyczną</w:t>
            </w:r>
          </w:p>
          <w:p w14:paraId="631579B0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49EA42DB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Zapoznanie uczniów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z zasadami muzycznego  savoir-vivre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i stosowanie ich podczas audycji,  koncertów, występów; zorganizowanie konkursu na plakat reklamujący muzyczny  savoir - vivre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3B74E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C0CD0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</w:t>
            </w:r>
          </w:p>
          <w:p w14:paraId="123493D5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nauczyciele </w:t>
            </w:r>
          </w:p>
        </w:tc>
      </w:tr>
      <w:tr w:rsidR="000A1702" w14:paraId="4EB9FEFF" w14:textId="77777777">
        <w:trPr>
          <w:trHeight w:val="2494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37229" w14:textId="77777777" w:rsidR="000A1702" w:rsidRDefault="00F77218">
            <w:pPr>
              <w:spacing w:after="0" w:line="240" w:lineRule="auto"/>
              <w:ind w:lef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Szkoła</w:t>
            </w:r>
          </w:p>
          <w:p w14:paraId="64CF7312" w14:textId="77777777" w:rsidR="000A1702" w:rsidRDefault="00F77218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 środowisku</w:t>
            </w:r>
          </w:p>
          <w:p w14:paraId="057E7420" w14:textId="77777777" w:rsidR="000A1702" w:rsidRDefault="00F77218">
            <w:pPr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lokalnym i</w:t>
            </w:r>
          </w:p>
          <w:p w14:paraId="5F39A965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międzynarodowym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46341" w14:textId="77777777" w:rsidR="000A1702" w:rsidRDefault="00F7721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Przygotowanie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informatora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oraz materiałów promocyjnych dla kandydatów do szkoły</w:t>
            </w:r>
          </w:p>
          <w:p w14:paraId="09008D1B" w14:textId="77777777" w:rsidR="000A1702" w:rsidRDefault="000A1702">
            <w:pP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5320C23" w14:textId="77777777" w:rsidR="000A1702" w:rsidRDefault="00F7721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Podejmowanie działań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promujących szkołę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środowisku lokalnym;  przygotowywanie koncertów, audycji, zapraszanie gości, przygotowywanie plakatów, ulotek, broszur</w:t>
            </w:r>
          </w:p>
          <w:p w14:paraId="1C0897EC" w14:textId="77777777" w:rsidR="000A1702" w:rsidRDefault="000A1702">
            <w:pP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B9004B" w14:textId="77777777" w:rsidR="000A1702" w:rsidRDefault="00F7721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Współpraca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ze szkołami europejskimi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umożliwianie uczniom wyjazdów zagranicznych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D02A2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ABBF9" w14:textId="77777777" w:rsidR="000A1702" w:rsidRDefault="000A170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07857AD" w14:textId="77777777" w:rsidR="000A1702" w:rsidRDefault="000A1702">
      <w:pPr>
        <w:spacing w:after="0" w:line="240" w:lineRule="auto"/>
        <w:ind w:right="-10"/>
        <w:rPr>
          <w:rFonts w:ascii="Times New Roman" w:eastAsia="Times New Roman" w:hAnsi="Times New Roman" w:cs="Times New Roman"/>
          <w:sz w:val="24"/>
          <w:szCs w:val="24"/>
        </w:rPr>
      </w:pPr>
    </w:p>
    <w:sectPr w:rsidR="000A1702">
      <w:pgSz w:w="16838" w:h="11906" w:orient="landscape"/>
      <w:pgMar w:top="1417" w:right="1417" w:bottom="141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FC5D0" w14:textId="77777777" w:rsidR="00BC64F6" w:rsidRDefault="00F77218">
      <w:pPr>
        <w:spacing w:after="0" w:line="240" w:lineRule="auto"/>
      </w:pPr>
      <w:r>
        <w:separator/>
      </w:r>
    </w:p>
  </w:endnote>
  <w:endnote w:type="continuationSeparator" w:id="0">
    <w:p w14:paraId="4B765361" w14:textId="77777777" w:rsidR="00BC64F6" w:rsidRDefault="00F7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B8827" w14:textId="77777777" w:rsidR="000A1702" w:rsidRDefault="00F772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0693F">
      <w:rPr>
        <w:noProof/>
        <w:color w:val="000000"/>
      </w:rPr>
      <w:t>1</w:t>
    </w:r>
    <w:r>
      <w:rPr>
        <w:color w:val="000000"/>
      </w:rPr>
      <w:fldChar w:fldCharType="end"/>
    </w:r>
  </w:p>
  <w:p w14:paraId="5472E482" w14:textId="77777777" w:rsidR="000A1702" w:rsidRDefault="000A170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A6DA7" w14:textId="77777777" w:rsidR="00BC64F6" w:rsidRDefault="00F77218">
      <w:pPr>
        <w:spacing w:after="0" w:line="240" w:lineRule="auto"/>
      </w:pPr>
      <w:r>
        <w:separator/>
      </w:r>
    </w:p>
  </w:footnote>
  <w:footnote w:type="continuationSeparator" w:id="0">
    <w:p w14:paraId="27929623" w14:textId="77777777" w:rsidR="00BC64F6" w:rsidRDefault="00F77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27DA5"/>
    <w:multiLevelType w:val="multilevel"/>
    <w:tmpl w:val="EEBAF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4435C"/>
    <w:multiLevelType w:val="multilevel"/>
    <w:tmpl w:val="E43A36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722C7"/>
    <w:multiLevelType w:val="multilevel"/>
    <w:tmpl w:val="3BD021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3" w15:restartNumberingAfterBreak="0">
    <w:nsid w:val="101D55BF"/>
    <w:multiLevelType w:val="multilevel"/>
    <w:tmpl w:val="9B662092"/>
    <w:lvl w:ilvl="0">
      <w:start w:val="6"/>
      <w:numFmt w:val="decimal"/>
      <w:lvlText w:val="%1."/>
      <w:lvlJc w:val="left"/>
      <w:pPr>
        <w:ind w:left="-219" w:hanging="360"/>
      </w:pPr>
    </w:lvl>
    <w:lvl w:ilvl="1">
      <w:start w:val="1"/>
      <w:numFmt w:val="lowerLetter"/>
      <w:lvlText w:val="%2."/>
      <w:lvlJc w:val="left"/>
      <w:pPr>
        <w:ind w:left="861" w:hanging="360"/>
      </w:pPr>
    </w:lvl>
    <w:lvl w:ilvl="2">
      <w:start w:val="1"/>
      <w:numFmt w:val="lowerRoman"/>
      <w:lvlText w:val="%3."/>
      <w:lvlJc w:val="right"/>
      <w:pPr>
        <w:ind w:left="1581" w:hanging="180"/>
      </w:pPr>
    </w:lvl>
    <w:lvl w:ilvl="3">
      <w:start w:val="1"/>
      <w:numFmt w:val="decimal"/>
      <w:lvlText w:val="%4."/>
      <w:lvlJc w:val="left"/>
      <w:pPr>
        <w:ind w:left="2301" w:hanging="360"/>
      </w:pPr>
    </w:lvl>
    <w:lvl w:ilvl="4">
      <w:start w:val="1"/>
      <w:numFmt w:val="lowerLetter"/>
      <w:lvlText w:val="%5."/>
      <w:lvlJc w:val="left"/>
      <w:pPr>
        <w:ind w:left="3021" w:hanging="360"/>
      </w:pPr>
    </w:lvl>
    <w:lvl w:ilvl="5">
      <w:start w:val="1"/>
      <w:numFmt w:val="lowerRoman"/>
      <w:lvlText w:val="%6."/>
      <w:lvlJc w:val="right"/>
      <w:pPr>
        <w:ind w:left="3741" w:hanging="180"/>
      </w:pPr>
    </w:lvl>
    <w:lvl w:ilvl="6">
      <w:start w:val="1"/>
      <w:numFmt w:val="decimal"/>
      <w:lvlText w:val="%7."/>
      <w:lvlJc w:val="left"/>
      <w:pPr>
        <w:ind w:left="4461" w:hanging="360"/>
      </w:pPr>
    </w:lvl>
    <w:lvl w:ilvl="7">
      <w:start w:val="1"/>
      <w:numFmt w:val="lowerLetter"/>
      <w:lvlText w:val="%8."/>
      <w:lvlJc w:val="left"/>
      <w:pPr>
        <w:ind w:left="5181" w:hanging="360"/>
      </w:pPr>
    </w:lvl>
    <w:lvl w:ilvl="8">
      <w:start w:val="1"/>
      <w:numFmt w:val="lowerRoman"/>
      <w:lvlText w:val="%9."/>
      <w:lvlJc w:val="right"/>
      <w:pPr>
        <w:ind w:left="5901" w:hanging="180"/>
      </w:pPr>
    </w:lvl>
  </w:abstractNum>
  <w:abstractNum w:abstractNumId="4" w15:restartNumberingAfterBreak="0">
    <w:nsid w:val="10D91A9B"/>
    <w:multiLevelType w:val="multilevel"/>
    <w:tmpl w:val="E5628FB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063A04"/>
    <w:multiLevelType w:val="multilevel"/>
    <w:tmpl w:val="F9783DD4"/>
    <w:lvl w:ilvl="0">
      <w:start w:val="1"/>
      <w:numFmt w:val="decimal"/>
      <w:lvlText w:val="%1."/>
      <w:lvlJc w:val="left"/>
      <w:pPr>
        <w:ind w:left="10" w:hanging="360"/>
      </w:pPr>
    </w:lvl>
    <w:lvl w:ilvl="1">
      <w:start w:val="1"/>
      <w:numFmt w:val="lowerLetter"/>
      <w:lvlText w:val="%2."/>
      <w:lvlJc w:val="left"/>
      <w:pPr>
        <w:ind w:left="1090" w:hanging="360"/>
      </w:pPr>
    </w:lvl>
    <w:lvl w:ilvl="2">
      <w:start w:val="1"/>
      <w:numFmt w:val="lowerRoman"/>
      <w:lvlText w:val="%3."/>
      <w:lvlJc w:val="right"/>
      <w:pPr>
        <w:ind w:left="1810" w:hanging="180"/>
      </w:pPr>
    </w:lvl>
    <w:lvl w:ilvl="3">
      <w:start w:val="1"/>
      <w:numFmt w:val="decimal"/>
      <w:lvlText w:val="%4."/>
      <w:lvlJc w:val="left"/>
      <w:pPr>
        <w:ind w:left="2530" w:hanging="360"/>
      </w:pPr>
    </w:lvl>
    <w:lvl w:ilvl="4">
      <w:start w:val="1"/>
      <w:numFmt w:val="lowerLetter"/>
      <w:lvlText w:val="%5."/>
      <w:lvlJc w:val="left"/>
      <w:pPr>
        <w:ind w:left="3250" w:hanging="360"/>
      </w:pPr>
    </w:lvl>
    <w:lvl w:ilvl="5">
      <w:start w:val="1"/>
      <w:numFmt w:val="lowerRoman"/>
      <w:lvlText w:val="%6."/>
      <w:lvlJc w:val="right"/>
      <w:pPr>
        <w:ind w:left="3970" w:hanging="180"/>
      </w:pPr>
    </w:lvl>
    <w:lvl w:ilvl="6">
      <w:start w:val="1"/>
      <w:numFmt w:val="decimal"/>
      <w:lvlText w:val="%7."/>
      <w:lvlJc w:val="left"/>
      <w:pPr>
        <w:ind w:left="4690" w:hanging="360"/>
      </w:pPr>
    </w:lvl>
    <w:lvl w:ilvl="7">
      <w:start w:val="1"/>
      <w:numFmt w:val="lowerLetter"/>
      <w:lvlText w:val="%8."/>
      <w:lvlJc w:val="left"/>
      <w:pPr>
        <w:ind w:left="5410" w:hanging="360"/>
      </w:pPr>
    </w:lvl>
    <w:lvl w:ilvl="8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13C778A1"/>
    <w:multiLevelType w:val="multilevel"/>
    <w:tmpl w:val="2902A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E36D2"/>
    <w:multiLevelType w:val="multilevel"/>
    <w:tmpl w:val="AC585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72D5C"/>
    <w:multiLevelType w:val="multilevel"/>
    <w:tmpl w:val="A91AC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070C04"/>
    <w:multiLevelType w:val="multilevel"/>
    <w:tmpl w:val="3DCAD1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172CCE"/>
    <w:multiLevelType w:val="multilevel"/>
    <w:tmpl w:val="3140A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D1586A"/>
    <w:multiLevelType w:val="multilevel"/>
    <w:tmpl w:val="64F0C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D22C5"/>
    <w:multiLevelType w:val="multilevel"/>
    <w:tmpl w:val="22E870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43B65"/>
    <w:multiLevelType w:val="multilevel"/>
    <w:tmpl w:val="AB6E08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A73308"/>
    <w:multiLevelType w:val="multilevel"/>
    <w:tmpl w:val="CE645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652328"/>
    <w:multiLevelType w:val="multilevel"/>
    <w:tmpl w:val="C068D4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0E477A"/>
    <w:multiLevelType w:val="multilevel"/>
    <w:tmpl w:val="8E62A7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F3431F"/>
    <w:multiLevelType w:val="multilevel"/>
    <w:tmpl w:val="95067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365" w:hanging="645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5E1515"/>
    <w:multiLevelType w:val="multilevel"/>
    <w:tmpl w:val="02084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6656C0"/>
    <w:multiLevelType w:val="multilevel"/>
    <w:tmpl w:val="90963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14643F"/>
    <w:multiLevelType w:val="multilevel"/>
    <w:tmpl w:val="0EA068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F47F04"/>
    <w:multiLevelType w:val="multilevel"/>
    <w:tmpl w:val="0254D3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487FAC"/>
    <w:multiLevelType w:val="multilevel"/>
    <w:tmpl w:val="85E29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6149D"/>
    <w:multiLevelType w:val="multilevel"/>
    <w:tmpl w:val="14B481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091F12"/>
    <w:multiLevelType w:val="multilevel"/>
    <w:tmpl w:val="7AD6045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3666C"/>
    <w:multiLevelType w:val="multilevel"/>
    <w:tmpl w:val="0FAC9D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8D06ED"/>
    <w:multiLevelType w:val="multilevel"/>
    <w:tmpl w:val="A52AB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446D5D"/>
    <w:multiLevelType w:val="multilevel"/>
    <w:tmpl w:val="8B361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D74DB2"/>
    <w:multiLevelType w:val="multilevel"/>
    <w:tmpl w:val="DE7E12A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FC55C6"/>
    <w:multiLevelType w:val="multilevel"/>
    <w:tmpl w:val="98B83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187691"/>
    <w:multiLevelType w:val="multilevel"/>
    <w:tmpl w:val="DEA4F95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C303A"/>
    <w:multiLevelType w:val="multilevel"/>
    <w:tmpl w:val="BC5456B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1"/>
  </w:num>
  <w:num w:numId="5">
    <w:abstractNumId w:val="17"/>
  </w:num>
  <w:num w:numId="6">
    <w:abstractNumId w:val="15"/>
  </w:num>
  <w:num w:numId="7">
    <w:abstractNumId w:val="5"/>
  </w:num>
  <w:num w:numId="8">
    <w:abstractNumId w:val="10"/>
  </w:num>
  <w:num w:numId="9">
    <w:abstractNumId w:val="2"/>
  </w:num>
  <w:num w:numId="10">
    <w:abstractNumId w:val="0"/>
  </w:num>
  <w:num w:numId="11">
    <w:abstractNumId w:val="26"/>
  </w:num>
  <w:num w:numId="12">
    <w:abstractNumId w:val="16"/>
  </w:num>
  <w:num w:numId="13">
    <w:abstractNumId w:val="8"/>
  </w:num>
  <w:num w:numId="14">
    <w:abstractNumId w:val="4"/>
  </w:num>
  <w:num w:numId="15">
    <w:abstractNumId w:val="28"/>
  </w:num>
  <w:num w:numId="16">
    <w:abstractNumId w:val="31"/>
  </w:num>
  <w:num w:numId="17">
    <w:abstractNumId w:val="3"/>
  </w:num>
  <w:num w:numId="18">
    <w:abstractNumId w:val="24"/>
  </w:num>
  <w:num w:numId="19">
    <w:abstractNumId w:val="20"/>
  </w:num>
  <w:num w:numId="20">
    <w:abstractNumId w:val="27"/>
  </w:num>
  <w:num w:numId="21">
    <w:abstractNumId w:val="25"/>
  </w:num>
  <w:num w:numId="22">
    <w:abstractNumId w:val="29"/>
  </w:num>
  <w:num w:numId="23">
    <w:abstractNumId w:val="18"/>
  </w:num>
  <w:num w:numId="24">
    <w:abstractNumId w:val="11"/>
  </w:num>
  <w:num w:numId="25">
    <w:abstractNumId w:val="12"/>
  </w:num>
  <w:num w:numId="26">
    <w:abstractNumId w:val="30"/>
  </w:num>
  <w:num w:numId="27">
    <w:abstractNumId w:val="9"/>
  </w:num>
  <w:num w:numId="28">
    <w:abstractNumId w:val="13"/>
  </w:num>
  <w:num w:numId="29">
    <w:abstractNumId w:val="7"/>
  </w:num>
  <w:num w:numId="30">
    <w:abstractNumId w:val="23"/>
  </w:num>
  <w:num w:numId="31">
    <w:abstractNumId w:val="19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702"/>
    <w:rsid w:val="000A1702"/>
    <w:rsid w:val="004E5320"/>
    <w:rsid w:val="007F255C"/>
    <w:rsid w:val="00B0693F"/>
    <w:rsid w:val="00B148E8"/>
    <w:rsid w:val="00BC64F6"/>
    <w:rsid w:val="00F7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92C6"/>
  <w15:docId w15:val="{2A8607A8-FB63-4A81-AB22-25A8B94D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93F"/>
    <w:rPr>
      <w:rFonts w:ascii="Segoe U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255C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F255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F255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7F25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9812F-2FDD-4B0E-AB4A-D3B6412C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6254</Words>
  <Characters>37528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Janiczek</dc:creator>
  <cp:lastModifiedBy>Barbara Janiczek</cp:lastModifiedBy>
  <cp:revision>4</cp:revision>
  <dcterms:created xsi:type="dcterms:W3CDTF">2025-10-21T09:22:00Z</dcterms:created>
  <dcterms:modified xsi:type="dcterms:W3CDTF">2025-10-21T09:52:00Z</dcterms:modified>
</cp:coreProperties>
</file>